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6B25A5" w14:textId="5CD7EF7C" w:rsidR="006C453E" w:rsidRPr="009B219F" w:rsidRDefault="00AB2DB7" w:rsidP="004B4D6C">
      <w:pPr>
        <w:numPr>
          <w:ilvl w:val="0"/>
          <w:numId w:val="20"/>
        </w:numPr>
        <w:spacing w:before="120" w:after="120" w:line="360" w:lineRule="auto"/>
        <w:ind w:left="0" w:firstLine="0"/>
        <w:rPr>
          <w:b/>
          <w:bCs/>
          <w:color w:val="6459A7"/>
          <w:sz w:val="24"/>
          <w:szCs w:val="24"/>
        </w:rPr>
      </w:pPr>
      <w:bookmarkStart w:id="0" w:name="_Toc129081966"/>
      <w:r w:rsidRPr="009B219F">
        <w:rPr>
          <w:b/>
          <w:bCs/>
          <w:color w:val="6459A7"/>
          <w:sz w:val="24"/>
          <w:szCs w:val="24"/>
        </w:rPr>
        <w:t>Talking Point</w:t>
      </w:r>
      <w:r w:rsidR="007227B3" w:rsidRPr="008C6A78">
        <w:rPr>
          <w:b/>
          <w:bCs/>
          <w:sz w:val="24"/>
          <w:szCs w:val="24"/>
        </w:rPr>
        <w:t xml:space="preserve">: </w:t>
      </w:r>
      <w:r w:rsidR="008C6A78" w:rsidRPr="008C6A78">
        <w:rPr>
          <w:b/>
          <w:bCs/>
          <w:sz w:val="24"/>
          <w:szCs w:val="24"/>
        </w:rPr>
        <w:t xml:space="preserve">Families, carers and people we support have been invited to complete a Communications Satisfaction survey about their monthly Connections newsletter.  </w:t>
      </w:r>
    </w:p>
    <w:p w14:paraId="35AF7257" w14:textId="128053D3" w:rsidR="007227B3" w:rsidRPr="004B4D6C" w:rsidRDefault="008C6A78" w:rsidP="004B4D6C">
      <w:pPr>
        <w:pStyle w:val="ListParagraph"/>
        <w:numPr>
          <w:ilvl w:val="0"/>
          <w:numId w:val="21"/>
        </w:numPr>
        <w:spacing w:before="120" w:after="120" w:line="360" w:lineRule="auto"/>
        <w:rPr>
          <w:rFonts w:cs="Arial"/>
          <w:color w:val="4D4D4F"/>
        </w:rPr>
      </w:pPr>
      <w:r>
        <w:rPr>
          <w:rFonts w:cs="Arial"/>
          <w:color w:val="4D4D4F"/>
        </w:rPr>
        <w:t xml:space="preserve">There are two surveys: one for families and </w:t>
      </w:r>
      <w:r w:rsidR="00576BC9">
        <w:rPr>
          <w:rFonts w:cs="Arial"/>
          <w:color w:val="4D4D4F"/>
        </w:rPr>
        <w:t>carers</w:t>
      </w:r>
      <w:r w:rsidR="00BE77C2">
        <w:rPr>
          <w:rFonts w:cs="Arial"/>
          <w:color w:val="4D4D4F"/>
        </w:rPr>
        <w:t xml:space="preserve"> (</w:t>
      </w:r>
      <w:hyperlink r:id="rId8" w:history="1">
        <w:r w:rsidR="00BE77C2" w:rsidRPr="00942271">
          <w:rPr>
            <w:rStyle w:val="Hyperlink"/>
            <w:rFonts w:cs="Arial"/>
            <w:color w:val="6459A7"/>
          </w:rPr>
          <w:t>https://ndvr.news/connectionssurvey1</w:t>
        </w:r>
      </w:hyperlink>
      <w:r w:rsidR="00BE77C2">
        <w:rPr>
          <w:rFonts w:cs="Arial"/>
          <w:color w:val="4D4D4F"/>
        </w:rPr>
        <w:t>)</w:t>
      </w:r>
      <w:r>
        <w:rPr>
          <w:rFonts w:cs="Arial"/>
          <w:color w:val="4D4D4F"/>
        </w:rPr>
        <w:t>, and one for people we support</w:t>
      </w:r>
      <w:r w:rsidR="00BE77C2">
        <w:rPr>
          <w:rFonts w:cs="Arial"/>
          <w:color w:val="4D4D4F"/>
        </w:rPr>
        <w:t xml:space="preserve"> (</w:t>
      </w:r>
      <w:hyperlink r:id="rId9" w:history="1">
        <w:r w:rsidR="003C3886" w:rsidRPr="00942271">
          <w:rPr>
            <w:rStyle w:val="Hyperlink"/>
            <w:rFonts w:cs="Arial"/>
            <w:color w:val="6459A7"/>
          </w:rPr>
          <w:t>https://ndvr.news/connectionssurvey2</w:t>
        </w:r>
      </w:hyperlink>
      <w:r w:rsidR="003C3886">
        <w:rPr>
          <w:rFonts w:cs="Arial"/>
          <w:color w:val="4D4D4F"/>
        </w:rPr>
        <w:t>).</w:t>
      </w:r>
    </w:p>
    <w:p w14:paraId="2AB1C98F" w14:textId="76AC7AD7" w:rsidR="008C6A78" w:rsidRDefault="008C6A78" w:rsidP="004B4D6C">
      <w:pPr>
        <w:pStyle w:val="ListParagraph"/>
        <w:numPr>
          <w:ilvl w:val="0"/>
          <w:numId w:val="21"/>
        </w:numPr>
        <w:spacing w:before="120" w:after="120" w:line="360" w:lineRule="auto"/>
        <w:rPr>
          <w:rFonts w:cs="Arial"/>
          <w:color w:val="4D4D4F"/>
        </w:rPr>
      </w:pPr>
      <w:r>
        <w:rPr>
          <w:rFonts w:cs="Arial"/>
          <w:color w:val="4D4D4F"/>
        </w:rPr>
        <w:t xml:space="preserve">The surveys were first promoted in the February 2024 Connections newsletter and </w:t>
      </w:r>
      <w:r w:rsidR="003C3886">
        <w:rPr>
          <w:rFonts w:cs="Arial"/>
          <w:color w:val="4D4D4F"/>
        </w:rPr>
        <w:t xml:space="preserve">February 2024 </w:t>
      </w:r>
      <w:r>
        <w:rPr>
          <w:rFonts w:cs="Arial"/>
          <w:color w:val="4D4D4F"/>
        </w:rPr>
        <w:t>Connections Easy Read.</w:t>
      </w:r>
    </w:p>
    <w:p w14:paraId="4597494C" w14:textId="7E49F816" w:rsidR="009B219F" w:rsidRDefault="008C6A78" w:rsidP="004B4D6C">
      <w:pPr>
        <w:pStyle w:val="ListParagraph"/>
        <w:numPr>
          <w:ilvl w:val="0"/>
          <w:numId w:val="21"/>
        </w:numPr>
        <w:spacing w:before="120" w:after="120" w:line="360" w:lineRule="auto"/>
        <w:rPr>
          <w:rFonts w:cs="Arial"/>
          <w:color w:val="4D4D4F"/>
        </w:rPr>
      </w:pPr>
      <w:r>
        <w:rPr>
          <w:rFonts w:cs="Arial"/>
          <w:color w:val="4D4D4F"/>
        </w:rPr>
        <w:t xml:space="preserve">A reminder email will be sent to recipients on Tuesday 20 February. </w:t>
      </w:r>
    </w:p>
    <w:p w14:paraId="23AA8A5E" w14:textId="20DC6FA5" w:rsidR="00FB1038" w:rsidRPr="003C3886" w:rsidRDefault="008C6A78" w:rsidP="00FB1038">
      <w:pPr>
        <w:pStyle w:val="ListParagraph"/>
        <w:numPr>
          <w:ilvl w:val="0"/>
          <w:numId w:val="21"/>
        </w:numPr>
        <w:spacing w:before="120" w:after="120" w:line="360" w:lineRule="auto"/>
        <w:rPr>
          <w:rFonts w:cs="Arial"/>
          <w:color w:val="4D4D4F"/>
        </w:rPr>
      </w:pPr>
      <w:r>
        <w:rPr>
          <w:rFonts w:cs="Arial"/>
          <w:color w:val="4D4D4F"/>
        </w:rPr>
        <w:t xml:space="preserve">The survey will close on Tuesday 27 February. </w:t>
      </w:r>
    </w:p>
    <w:p w14:paraId="37A88302" w14:textId="18C679C5" w:rsidR="00FB1038" w:rsidRPr="00FB1038" w:rsidRDefault="00FB1038" w:rsidP="00FB1038">
      <w:pPr>
        <w:numPr>
          <w:ilvl w:val="0"/>
          <w:numId w:val="20"/>
        </w:numPr>
        <w:spacing w:before="120" w:after="120" w:line="360" w:lineRule="auto"/>
        <w:ind w:left="0" w:firstLine="0"/>
        <w:rPr>
          <w:b/>
          <w:bCs/>
          <w:sz w:val="24"/>
          <w:szCs w:val="24"/>
        </w:rPr>
      </w:pPr>
      <w:r w:rsidRPr="009B219F">
        <w:rPr>
          <w:b/>
          <w:bCs/>
          <w:color w:val="6459A7"/>
          <w:sz w:val="24"/>
          <w:szCs w:val="24"/>
        </w:rPr>
        <w:t xml:space="preserve">Talking Point: </w:t>
      </w:r>
      <w:r w:rsidRPr="00FB1038">
        <w:rPr>
          <w:b/>
          <w:bCs/>
          <w:sz w:val="24"/>
          <w:szCs w:val="24"/>
        </w:rPr>
        <w:t xml:space="preserve">Connections is a monthly newsletter to families and carers that connects them with Endeavour Foundation updates, sector news and good news stories about people we support and our services. We also produce an Easy Read version for people we support. </w:t>
      </w:r>
    </w:p>
    <w:p w14:paraId="1135A966" w14:textId="77777777" w:rsidR="00FB1038" w:rsidRDefault="00FB1038" w:rsidP="00FB1038">
      <w:pPr>
        <w:pStyle w:val="ListParagraph"/>
        <w:numPr>
          <w:ilvl w:val="0"/>
          <w:numId w:val="21"/>
        </w:numPr>
        <w:rPr>
          <w:rFonts w:cs="Arial"/>
          <w:color w:val="4D4D4F"/>
        </w:rPr>
      </w:pPr>
      <w:r w:rsidRPr="00FB1038">
        <w:rPr>
          <w:rFonts w:cs="Arial"/>
          <w:color w:val="4D4D4F"/>
        </w:rPr>
        <w:t xml:space="preserve">Anyone is welcome to request </w:t>
      </w:r>
      <w:r>
        <w:rPr>
          <w:rFonts w:cs="Arial"/>
          <w:color w:val="4D4D4F"/>
        </w:rPr>
        <w:t xml:space="preserve">a </w:t>
      </w:r>
      <w:r w:rsidRPr="00FB1038">
        <w:rPr>
          <w:rFonts w:cs="Arial"/>
          <w:color w:val="4D4D4F"/>
        </w:rPr>
        <w:t xml:space="preserve">story or </w:t>
      </w:r>
      <w:r>
        <w:rPr>
          <w:rFonts w:cs="Arial"/>
          <w:color w:val="4D4D4F"/>
        </w:rPr>
        <w:t xml:space="preserve">Endeavour Foundation </w:t>
      </w:r>
      <w:r w:rsidRPr="00FB1038">
        <w:rPr>
          <w:rFonts w:cs="Arial"/>
          <w:color w:val="4D4D4F"/>
        </w:rPr>
        <w:t xml:space="preserve">update </w:t>
      </w:r>
      <w:r>
        <w:rPr>
          <w:rFonts w:cs="Arial"/>
          <w:color w:val="4D4D4F"/>
        </w:rPr>
        <w:t>to be shared in Connection</w:t>
      </w:r>
      <w:r w:rsidRPr="00FB1038">
        <w:rPr>
          <w:rFonts w:cs="Arial"/>
          <w:color w:val="4D4D4F"/>
        </w:rPr>
        <w:t xml:space="preserve">s. </w:t>
      </w:r>
    </w:p>
    <w:p w14:paraId="0D8CC95A" w14:textId="51F18A15" w:rsidR="00FB1038" w:rsidRDefault="00FB1038" w:rsidP="00FB1038">
      <w:pPr>
        <w:pStyle w:val="ListParagraph"/>
        <w:numPr>
          <w:ilvl w:val="1"/>
          <w:numId w:val="21"/>
        </w:numPr>
        <w:rPr>
          <w:rFonts w:cs="Arial"/>
          <w:color w:val="4D4D4F"/>
        </w:rPr>
      </w:pPr>
      <w:r>
        <w:rPr>
          <w:rFonts w:cs="Arial"/>
          <w:color w:val="4D4D4F"/>
        </w:rPr>
        <w:t>For staff</w:t>
      </w:r>
      <w:r w:rsidR="003C3886">
        <w:rPr>
          <w:rFonts w:cs="Arial"/>
          <w:color w:val="4D4D4F"/>
        </w:rPr>
        <w:t>,</w:t>
      </w:r>
      <w:r>
        <w:rPr>
          <w:rFonts w:cs="Arial"/>
          <w:color w:val="4D4D4F"/>
        </w:rPr>
        <w:t xml:space="preserve"> t</w:t>
      </w:r>
      <w:r w:rsidRPr="00FB1038">
        <w:rPr>
          <w:rFonts w:cs="Arial"/>
          <w:color w:val="4D4D4F"/>
        </w:rPr>
        <w:t xml:space="preserve">his </w:t>
      </w:r>
      <w:r>
        <w:rPr>
          <w:rFonts w:cs="Arial"/>
          <w:color w:val="4D4D4F"/>
        </w:rPr>
        <w:t>is</w:t>
      </w:r>
      <w:r w:rsidRPr="00FB1038">
        <w:rPr>
          <w:rFonts w:cs="Arial"/>
          <w:color w:val="4D4D4F"/>
        </w:rPr>
        <w:t xml:space="preserve"> a great opportunity to showcase all the possibilities that have become a reality at </w:t>
      </w:r>
      <w:r>
        <w:rPr>
          <w:rFonts w:cs="Arial"/>
          <w:color w:val="4D4D4F"/>
        </w:rPr>
        <w:t xml:space="preserve">their </w:t>
      </w:r>
      <w:r w:rsidRPr="00FB1038">
        <w:rPr>
          <w:rFonts w:cs="Arial"/>
          <w:color w:val="4D4D4F"/>
        </w:rPr>
        <w:t xml:space="preserve">social enterprise, home or L&amp;L to promote engagement and client growth. </w:t>
      </w:r>
    </w:p>
    <w:p w14:paraId="6A3613F5" w14:textId="2F0F375E" w:rsidR="00FB1038" w:rsidRPr="00FB1038" w:rsidRDefault="00FB1038" w:rsidP="00FB1038">
      <w:pPr>
        <w:pStyle w:val="ListParagraph"/>
        <w:numPr>
          <w:ilvl w:val="1"/>
          <w:numId w:val="21"/>
        </w:numPr>
        <w:rPr>
          <w:rFonts w:cs="Arial"/>
          <w:color w:val="4D4D4F"/>
        </w:rPr>
      </w:pPr>
      <w:r w:rsidRPr="00FB1038">
        <w:rPr>
          <w:rFonts w:cs="Arial"/>
          <w:color w:val="4D4D4F"/>
        </w:rPr>
        <w:t xml:space="preserve">To submit a story or update, simply complete </w:t>
      </w:r>
      <w:r w:rsidR="003C3886">
        <w:rPr>
          <w:rFonts w:cs="Arial"/>
          <w:color w:val="4D4D4F"/>
        </w:rPr>
        <w:t>the quick</w:t>
      </w:r>
      <w:r w:rsidRPr="00FB1038">
        <w:rPr>
          <w:rFonts w:cs="Arial"/>
          <w:color w:val="4D4D4F"/>
        </w:rPr>
        <w:t xml:space="preserve"> form</w:t>
      </w:r>
      <w:r>
        <w:rPr>
          <w:rFonts w:cs="Arial"/>
          <w:color w:val="4D4D4F"/>
        </w:rPr>
        <w:t xml:space="preserve"> </w:t>
      </w:r>
      <w:r w:rsidR="003C3886">
        <w:rPr>
          <w:rFonts w:cs="Arial"/>
          <w:color w:val="4D4D4F"/>
        </w:rPr>
        <w:t xml:space="preserve">at </w:t>
      </w:r>
      <w:hyperlink r:id="rId10" w:history="1">
        <w:r w:rsidR="003C3886" w:rsidRPr="00942271">
          <w:rPr>
            <w:rStyle w:val="Hyperlink"/>
            <w:rFonts w:cs="Arial"/>
            <w:color w:val="6459A7"/>
          </w:rPr>
          <w:t>https://ndvr.news/submitcontent</w:t>
        </w:r>
      </w:hyperlink>
      <w:r w:rsidR="003C3886" w:rsidRPr="00942271">
        <w:rPr>
          <w:rFonts w:cs="Arial"/>
          <w:color w:val="6459A7"/>
        </w:rPr>
        <w:t xml:space="preserve"> </w:t>
      </w:r>
      <w:r>
        <w:rPr>
          <w:rFonts w:cs="Arial"/>
          <w:color w:val="4D4D4F"/>
        </w:rPr>
        <w:t>and our Communications and Engagement team will be in touch</w:t>
      </w:r>
      <w:r w:rsidR="003C3886">
        <w:rPr>
          <w:rFonts w:cs="Arial"/>
          <w:color w:val="4D4D4F"/>
        </w:rPr>
        <w:t>.</w:t>
      </w:r>
    </w:p>
    <w:p w14:paraId="10E4DB2A" w14:textId="08E43F89" w:rsidR="009B219F" w:rsidRPr="00576BC9" w:rsidRDefault="009B219F" w:rsidP="004B4D6C">
      <w:pPr>
        <w:numPr>
          <w:ilvl w:val="0"/>
          <w:numId w:val="20"/>
        </w:numPr>
        <w:spacing w:before="120" w:after="120" w:line="360" w:lineRule="auto"/>
        <w:ind w:left="0" w:firstLine="0"/>
        <w:rPr>
          <w:b/>
          <w:bCs/>
          <w:sz w:val="24"/>
          <w:szCs w:val="24"/>
        </w:rPr>
      </w:pPr>
      <w:r w:rsidRPr="009B219F">
        <w:rPr>
          <w:b/>
          <w:bCs/>
          <w:color w:val="6459A7"/>
          <w:sz w:val="24"/>
          <w:szCs w:val="24"/>
        </w:rPr>
        <w:t xml:space="preserve">Talking Point: </w:t>
      </w:r>
      <w:r w:rsidR="008C6A78" w:rsidRPr="00576BC9">
        <w:rPr>
          <w:b/>
          <w:bCs/>
          <w:sz w:val="24"/>
          <w:szCs w:val="24"/>
        </w:rPr>
        <w:t xml:space="preserve">We want to know what they like about their monthly Connections newsletter and ways we can improve. </w:t>
      </w:r>
    </w:p>
    <w:p w14:paraId="40327983" w14:textId="77777777" w:rsidR="008C6A78" w:rsidRDefault="008C6A78" w:rsidP="009B219F">
      <w:pPr>
        <w:pStyle w:val="ListParagraph"/>
        <w:numPr>
          <w:ilvl w:val="0"/>
          <w:numId w:val="21"/>
        </w:numPr>
        <w:spacing w:before="120" w:after="120" w:line="360" w:lineRule="auto"/>
        <w:rPr>
          <w:rFonts w:cs="Arial"/>
          <w:color w:val="4D4D4F"/>
        </w:rPr>
      </w:pPr>
      <w:r>
        <w:rPr>
          <w:rFonts w:cs="Arial"/>
          <w:color w:val="4D4D4F"/>
        </w:rPr>
        <w:t xml:space="preserve">The survey will help us understand: </w:t>
      </w:r>
    </w:p>
    <w:p w14:paraId="3EA854C9" w14:textId="30A96777" w:rsidR="008C6A78" w:rsidRDefault="008C6A78" w:rsidP="008C6A78">
      <w:pPr>
        <w:pStyle w:val="ListParagraph"/>
        <w:numPr>
          <w:ilvl w:val="1"/>
          <w:numId w:val="21"/>
        </w:numPr>
        <w:spacing w:before="120" w:after="120" w:line="360" w:lineRule="auto"/>
        <w:rPr>
          <w:rFonts w:cs="Arial"/>
          <w:color w:val="4D4D4F"/>
        </w:rPr>
      </w:pPr>
      <w:r>
        <w:rPr>
          <w:rFonts w:cs="Arial"/>
          <w:color w:val="4D4D4F"/>
        </w:rPr>
        <w:t xml:space="preserve">what types of news and updates </w:t>
      </w:r>
      <w:r w:rsidR="00576BC9">
        <w:rPr>
          <w:rFonts w:cs="Arial"/>
          <w:color w:val="4D4D4F"/>
        </w:rPr>
        <w:t>people like</w:t>
      </w:r>
      <w:r>
        <w:rPr>
          <w:rFonts w:cs="Arial"/>
          <w:color w:val="4D4D4F"/>
        </w:rPr>
        <w:t xml:space="preserve"> to read</w:t>
      </w:r>
    </w:p>
    <w:p w14:paraId="47C4ECD6" w14:textId="1F209E60" w:rsidR="00576BC9" w:rsidRDefault="00576BC9" w:rsidP="008C6A78">
      <w:pPr>
        <w:pStyle w:val="ListParagraph"/>
        <w:numPr>
          <w:ilvl w:val="1"/>
          <w:numId w:val="21"/>
        </w:numPr>
        <w:spacing w:before="120" w:after="120" w:line="360" w:lineRule="auto"/>
        <w:rPr>
          <w:rFonts w:cs="Arial"/>
          <w:color w:val="4D4D4F"/>
        </w:rPr>
      </w:pPr>
      <w:r>
        <w:rPr>
          <w:rFonts w:cs="Arial"/>
          <w:color w:val="4D4D4F"/>
        </w:rPr>
        <w:t>if Connections is accessible for families, carers and people we support, and</w:t>
      </w:r>
    </w:p>
    <w:p w14:paraId="39D46C27" w14:textId="41689D52" w:rsidR="00576BC9" w:rsidRDefault="008C6A78" w:rsidP="008C6A78">
      <w:pPr>
        <w:pStyle w:val="ListParagraph"/>
        <w:numPr>
          <w:ilvl w:val="1"/>
          <w:numId w:val="21"/>
        </w:numPr>
        <w:spacing w:before="120" w:after="120" w:line="360" w:lineRule="auto"/>
        <w:rPr>
          <w:rFonts w:cs="Arial"/>
          <w:color w:val="4D4D4F"/>
        </w:rPr>
      </w:pPr>
      <w:r>
        <w:rPr>
          <w:rFonts w:cs="Arial"/>
          <w:color w:val="4D4D4F"/>
        </w:rPr>
        <w:t>If they receive Connections via their preferred method</w:t>
      </w:r>
      <w:r w:rsidR="00576BC9">
        <w:rPr>
          <w:rFonts w:cs="Arial"/>
          <w:color w:val="4D4D4F"/>
        </w:rPr>
        <w:t xml:space="preserve"> (email, SMS, mail).</w:t>
      </w:r>
    </w:p>
    <w:p w14:paraId="3E7283A2" w14:textId="32A8CF74" w:rsidR="00576BC9" w:rsidRPr="00576BC9" w:rsidRDefault="00576BC9" w:rsidP="00576BC9">
      <w:pPr>
        <w:pStyle w:val="ListParagraph"/>
        <w:numPr>
          <w:ilvl w:val="0"/>
          <w:numId w:val="21"/>
        </w:numPr>
        <w:spacing w:before="120" w:after="120" w:line="360" w:lineRule="auto"/>
        <w:rPr>
          <w:rFonts w:cs="Arial"/>
          <w:color w:val="4D4D4F"/>
        </w:rPr>
      </w:pPr>
      <w:r>
        <w:rPr>
          <w:rFonts w:cs="Arial"/>
          <w:color w:val="4D4D4F"/>
        </w:rPr>
        <w:t xml:space="preserve">We will use their feedback to shape the way future editions will look. </w:t>
      </w:r>
    </w:p>
    <w:p w14:paraId="6A799949" w14:textId="2E7F9EB1" w:rsidR="009B219F" w:rsidRPr="00576BC9" w:rsidRDefault="009B219F" w:rsidP="00576BC9">
      <w:pPr>
        <w:spacing w:before="120" w:after="120" w:line="360" w:lineRule="auto"/>
        <w:rPr>
          <w:rFonts w:cs="Arial"/>
          <w:color w:val="4D4D4F"/>
        </w:rPr>
      </w:pPr>
      <w:r w:rsidRPr="00576BC9">
        <w:rPr>
          <w:b/>
          <w:bCs/>
          <w:color w:val="6459A7"/>
          <w:sz w:val="24"/>
          <w:szCs w:val="24"/>
        </w:rPr>
        <w:t xml:space="preserve">Talking Point: </w:t>
      </w:r>
      <w:r w:rsidR="008C6A78" w:rsidRPr="00576BC9">
        <w:rPr>
          <w:b/>
          <w:bCs/>
          <w:sz w:val="24"/>
          <w:szCs w:val="24"/>
        </w:rPr>
        <w:t xml:space="preserve">Connections </w:t>
      </w:r>
      <w:r w:rsidR="00576BC9" w:rsidRPr="00576BC9">
        <w:rPr>
          <w:b/>
          <w:bCs/>
          <w:sz w:val="24"/>
          <w:szCs w:val="24"/>
        </w:rPr>
        <w:t xml:space="preserve">is just one way Endeavour Foundation connects with families, carers and people we support. </w:t>
      </w:r>
    </w:p>
    <w:p w14:paraId="55FA796F" w14:textId="7C2655B6" w:rsidR="009B219F" w:rsidRPr="004B4D6C" w:rsidRDefault="00576BC9" w:rsidP="009B219F">
      <w:pPr>
        <w:pStyle w:val="ListParagraph"/>
        <w:numPr>
          <w:ilvl w:val="0"/>
          <w:numId w:val="21"/>
        </w:numPr>
        <w:spacing w:before="120" w:after="120" w:line="360" w:lineRule="auto"/>
        <w:rPr>
          <w:rFonts w:cs="Arial"/>
          <w:color w:val="4D4D4F"/>
        </w:rPr>
      </w:pPr>
      <w:r>
        <w:rPr>
          <w:rFonts w:cs="Arial"/>
          <w:color w:val="4D4D4F"/>
        </w:rPr>
        <w:lastRenderedPageBreak/>
        <w:t xml:space="preserve">We want to </w:t>
      </w:r>
      <w:r w:rsidRPr="00576BC9">
        <w:rPr>
          <w:rFonts w:cs="Arial"/>
          <w:color w:val="4D4D4F"/>
        </w:rPr>
        <w:t>nurture strong relationships, quality of service and two-way communication</w:t>
      </w:r>
      <w:r>
        <w:rPr>
          <w:rFonts w:cs="Arial"/>
          <w:color w:val="4D4D4F"/>
        </w:rPr>
        <w:t xml:space="preserve"> with families, carers and people we support.</w:t>
      </w:r>
    </w:p>
    <w:p w14:paraId="05117118" w14:textId="295C391E" w:rsidR="009B219F" w:rsidRDefault="00576BC9" w:rsidP="009B219F">
      <w:pPr>
        <w:pStyle w:val="ListParagraph"/>
        <w:numPr>
          <w:ilvl w:val="0"/>
          <w:numId w:val="21"/>
        </w:numPr>
        <w:spacing w:before="120" w:after="120" w:line="360" w:lineRule="auto"/>
        <w:rPr>
          <w:rFonts w:cs="Arial"/>
          <w:color w:val="4D4D4F"/>
        </w:rPr>
      </w:pPr>
      <w:r>
        <w:rPr>
          <w:rFonts w:cs="Arial"/>
          <w:color w:val="4D4D4F"/>
        </w:rPr>
        <w:t xml:space="preserve">We want to make sure they know how to contact us if they have any feedback or concerns, and for them to feel comfortable to do so. </w:t>
      </w:r>
    </w:p>
    <w:p w14:paraId="18CD6B4D" w14:textId="5DCECAB3" w:rsidR="00576BC9" w:rsidRDefault="00576BC9" w:rsidP="009B219F">
      <w:pPr>
        <w:pStyle w:val="ListParagraph"/>
        <w:numPr>
          <w:ilvl w:val="0"/>
          <w:numId w:val="21"/>
        </w:numPr>
        <w:spacing w:before="120" w:after="120" w:line="360" w:lineRule="auto"/>
        <w:rPr>
          <w:rFonts w:cs="Arial"/>
          <w:color w:val="4D4D4F"/>
        </w:rPr>
      </w:pPr>
      <w:r>
        <w:rPr>
          <w:rFonts w:cs="Arial"/>
          <w:color w:val="4D4D4F"/>
        </w:rPr>
        <w:t>Building strong connections helps us to improve our services, for you and for others.</w:t>
      </w:r>
    </w:p>
    <w:p w14:paraId="7DE69E33" w14:textId="75CBEA16" w:rsidR="00BE77C2" w:rsidRPr="004B4D6C" w:rsidRDefault="00BE77C2" w:rsidP="009B219F">
      <w:pPr>
        <w:pStyle w:val="ListParagraph"/>
        <w:numPr>
          <w:ilvl w:val="0"/>
          <w:numId w:val="21"/>
        </w:numPr>
        <w:spacing w:before="120" w:after="120" w:line="360" w:lineRule="auto"/>
        <w:rPr>
          <w:rFonts w:cs="Arial"/>
          <w:color w:val="4D4D4F"/>
        </w:rPr>
      </w:pPr>
      <w:r>
        <w:rPr>
          <w:rFonts w:cs="Arial"/>
          <w:color w:val="4D4D4F"/>
        </w:rPr>
        <w:t xml:space="preserve">At the end of both surveys, we remind people of ways they can get in touch with Endeavour Foundation to keep the conversation flowing. </w:t>
      </w:r>
    </w:p>
    <w:p w14:paraId="59E6F969" w14:textId="77777777" w:rsidR="008C6A78" w:rsidRPr="00FB1038" w:rsidRDefault="009B219F" w:rsidP="008C6A78">
      <w:pPr>
        <w:numPr>
          <w:ilvl w:val="0"/>
          <w:numId w:val="20"/>
        </w:numPr>
        <w:spacing w:before="120" w:after="120" w:line="360" w:lineRule="auto"/>
        <w:ind w:left="0" w:firstLine="0"/>
        <w:rPr>
          <w:b/>
          <w:bCs/>
          <w:sz w:val="24"/>
          <w:szCs w:val="24"/>
        </w:rPr>
      </w:pPr>
      <w:r w:rsidRPr="008C6A78">
        <w:rPr>
          <w:b/>
          <w:bCs/>
          <w:color w:val="6459A7"/>
          <w:sz w:val="24"/>
          <w:szCs w:val="24"/>
        </w:rPr>
        <w:t xml:space="preserve">Talking Point: </w:t>
      </w:r>
      <w:r w:rsidR="008C6A78" w:rsidRPr="00FB1038">
        <w:rPr>
          <w:b/>
          <w:bCs/>
          <w:sz w:val="24"/>
          <w:szCs w:val="24"/>
        </w:rPr>
        <w:t xml:space="preserve">We value their time (and yours) so have kept the survey short and sweet. </w:t>
      </w:r>
    </w:p>
    <w:p w14:paraId="12FE96FD" w14:textId="7C49A22C" w:rsidR="00FB1038" w:rsidRDefault="00FB1038" w:rsidP="00136CDE">
      <w:pPr>
        <w:numPr>
          <w:ilvl w:val="0"/>
          <w:numId w:val="21"/>
        </w:numPr>
        <w:spacing w:before="120" w:after="120" w:line="360" w:lineRule="auto"/>
        <w:rPr>
          <w:rFonts w:cs="Arial"/>
          <w:color w:val="4D4D4F"/>
        </w:rPr>
      </w:pPr>
      <w:r>
        <w:rPr>
          <w:rFonts w:cs="Arial"/>
          <w:color w:val="4D4D4F"/>
        </w:rPr>
        <w:t xml:space="preserve">The surveys take around six minutes each to complete but may take longer if the person taking the survey wants to add comments or needs support to complete the survey. </w:t>
      </w:r>
    </w:p>
    <w:p w14:paraId="362AF9CE" w14:textId="6D977D4A" w:rsidR="00FB1038" w:rsidRDefault="00FB1038" w:rsidP="00136CDE">
      <w:pPr>
        <w:numPr>
          <w:ilvl w:val="0"/>
          <w:numId w:val="21"/>
        </w:numPr>
        <w:spacing w:before="120" w:after="120" w:line="360" w:lineRule="auto"/>
        <w:rPr>
          <w:rFonts w:cs="Arial"/>
          <w:color w:val="4D4D4F"/>
        </w:rPr>
      </w:pPr>
      <w:r>
        <w:rPr>
          <w:rFonts w:cs="Arial"/>
          <w:color w:val="4D4D4F"/>
        </w:rPr>
        <w:t xml:space="preserve">We ask that you support people who </w:t>
      </w:r>
      <w:r w:rsidR="003C3886">
        <w:rPr>
          <w:rFonts w:cs="Arial"/>
          <w:color w:val="4D4D4F"/>
        </w:rPr>
        <w:t xml:space="preserve">need </w:t>
      </w:r>
      <w:r>
        <w:rPr>
          <w:rFonts w:cs="Arial"/>
          <w:color w:val="4D4D4F"/>
        </w:rPr>
        <w:t xml:space="preserve">help to complete the survey. </w:t>
      </w:r>
    </w:p>
    <w:p w14:paraId="67029FD4" w14:textId="029AA084" w:rsidR="003C3886" w:rsidRPr="003C3886" w:rsidRDefault="00FB1038" w:rsidP="003C3886">
      <w:pPr>
        <w:numPr>
          <w:ilvl w:val="0"/>
          <w:numId w:val="21"/>
        </w:numPr>
        <w:spacing w:before="120" w:after="120" w:line="360" w:lineRule="auto"/>
        <w:rPr>
          <w:rFonts w:cs="Arial"/>
          <w:color w:val="4D4D4F"/>
        </w:rPr>
      </w:pPr>
      <w:r>
        <w:rPr>
          <w:rFonts w:cs="Arial"/>
          <w:color w:val="4D4D4F"/>
        </w:rPr>
        <w:t xml:space="preserve">We understand you are busy supporting people with other things. If you are short on time and someone needs help with the survey, our Communications and Engagement team can assist. Just email them at </w:t>
      </w:r>
      <w:hyperlink r:id="rId11" w:history="1">
        <w:r w:rsidRPr="00942271">
          <w:rPr>
            <w:rStyle w:val="Hyperlink"/>
            <w:rFonts w:cs="Arial"/>
            <w:color w:val="6459A7"/>
          </w:rPr>
          <w:t>communications@endeavour.com.au</w:t>
        </w:r>
      </w:hyperlink>
      <w:r>
        <w:rPr>
          <w:rFonts w:cs="Arial"/>
          <w:color w:val="4D4D4F"/>
        </w:rPr>
        <w:t xml:space="preserve"> with the person’s contact details and they can get in touch. </w:t>
      </w:r>
    </w:p>
    <w:p w14:paraId="6BB8C09E" w14:textId="17D3B288" w:rsidR="009B219F" w:rsidRPr="009B219F" w:rsidRDefault="009B219F" w:rsidP="009B219F">
      <w:pPr>
        <w:numPr>
          <w:ilvl w:val="0"/>
          <w:numId w:val="20"/>
        </w:numPr>
        <w:spacing w:before="120" w:after="120" w:line="360" w:lineRule="auto"/>
        <w:ind w:left="0" w:firstLine="0"/>
        <w:rPr>
          <w:b/>
          <w:bCs/>
          <w:color w:val="6459A7"/>
          <w:sz w:val="24"/>
          <w:szCs w:val="24"/>
        </w:rPr>
      </w:pPr>
      <w:r w:rsidRPr="009B219F">
        <w:rPr>
          <w:b/>
          <w:bCs/>
          <w:color w:val="6459A7"/>
          <w:sz w:val="24"/>
          <w:szCs w:val="24"/>
        </w:rPr>
        <w:t xml:space="preserve">Talking Point: </w:t>
      </w:r>
      <w:r w:rsidR="00FB1038">
        <w:rPr>
          <w:b/>
          <w:bCs/>
          <w:sz w:val="24"/>
          <w:szCs w:val="24"/>
        </w:rPr>
        <w:t xml:space="preserve">People taking the survey </w:t>
      </w:r>
      <w:r w:rsidR="00BE77C2">
        <w:rPr>
          <w:b/>
          <w:bCs/>
          <w:sz w:val="24"/>
          <w:szCs w:val="24"/>
        </w:rPr>
        <w:t>have the chance to</w:t>
      </w:r>
      <w:r w:rsidR="00FB1038">
        <w:rPr>
          <w:b/>
          <w:bCs/>
          <w:sz w:val="24"/>
          <w:szCs w:val="24"/>
        </w:rPr>
        <w:t xml:space="preserve"> win an $85 Kingaroy Kitchen hamper. </w:t>
      </w:r>
    </w:p>
    <w:p w14:paraId="29C264FC" w14:textId="7DB4116A" w:rsidR="009B219F" w:rsidRPr="004B4D6C" w:rsidRDefault="00FB1038" w:rsidP="009B219F">
      <w:pPr>
        <w:pStyle w:val="ListParagraph"/>
        <w:numPr>
          <w:ilvl w:val="0"/>
          <w:numId w:val="21"/>
        </w:numPr>
        <w:spacing w:before="120" w:after="120" w:line="360" w:lineRule="auto"/>
        <w:rPr>
          <w:rFonts w:cs="Arial"/>
          <w:color w:val="4D4D4F"/>
        </w:rPr>
      </w:pPr>
      <w:r>
        <w:rPr>
          <w:rFonts w:cs="Arial"/>
          <w:color w:val="4D4D4F"/>
        </w:rPr>
        <w:t xml:space="preserve">There will be </w:t>
      </w:r>
      <w:r w:rsidR="00BE77C2">
        <w:rPr>
          <w:rFonts w:cs="Arial"/>
          <w:color w:val="4D4D4F"/>
        </w:rPr>
        <w:t>two hampers on offer: one for families and carers, and one for people we support.</w:t>
      </w:r>
    </w:p>
    <w:p w14:paraId="21A8ED7E" w14:textId="4ECB6CC2" w:rsidR="009B219F" w:rsidRDefault="00BE77C2" w:rsidP="009B219F">
      <w:pPr>
        <w:pStyle w:val="ListParagraph"/>
        <w:numPr>
          <w:ilvl w:val="0"/>
          <w:numId w:val="21"/>
        </w:numPr>
        <w:spacing w:before="120" w:after="120" w:line="360" w:lineRule="auto"/>
        <w:rPr>
          <w:rFonts w:cs="Arial"/>
          <w:color w:val="4D4D4F"/>
        </w:rPr>
      </w:pPr>
      <w:r>
        <w:rPr>
          <w:rFonts w:cs="Arial"/>
          <w:color w:val="4D4D4F"/>
        </w:rPr>
        <w:t xml:space="preserve">To enter, they will need to leave their name and contact details when prompted in either survey (question one). </w:t>
      </w:r>
    </w:p>
    <w:p w14:paraId="54ACA7A1" w14:textId="68ED7FF2" w:rsidR="00BE77C2" w:rsidRDefault="00BE77C2" w:rsidP="009B219F">
      <w:pPr>
        <w:pStyle w:val="ListParagraph"/>
        <w:numPr>
          <w:ilvl w:val="0"/>
          <w:numId w:val="21"/>
        </w:numPr>
        <w:spacing w:before="120" w:after="120" w:line="360" w:lineRule="auto"/>
        <w:rPr>
          <w:rFonts w:cs="Arial"/>
          <w:color w:val="4D4D4F"/>
        </w:rPr>
      </w:pPr>
      <w:r>
        <w:rPr>
          <w:rFonts w:cs="Arial"/>
          <w:color w:val="4D4D4F"/>
        </w:rPr>
        <w:t xml:space="preserve">It is ok if people want to complete the survey anonymously, they just won’t be entered into the prize draw. </w:t>
      </w:r>
    </w:p>
    <w:p w14:paraId="56FD7866" w14:textId="6FC3D382" w:rsidR="009B219F" w:rsidRDefault="00BE77C2" w:rsidP="009B219F">
      <w:pPr>
        <w:pStyle w:val="ListParagraph"/>
        <w:numPr>
          <w:ilvl w:val="0"/>
          <w:numId w:val="21"/>
        </w:numPr>
        <w:spacing w:before="120" w:after="120" w:line="360" w:lineRule="auto"/>
        <w:rPr>
          <w:rFonts w:cs="Arial"/>
          <w:color w:val="4D4D4F"/>
        </w:rPr>
      </w:pPr>
      <w:r>
        <w:rPr>
          <w:rFonts w:cs="Arial"/>
          <w:color w:val="4D4D4F"/>
        </w:rPr>
        <w:t>You can find out more about the $85 Kingaroy Kitchen hamper on the Kingaroy Kitchen website (</w:t>
      </w:r>
      <w:hyperlink r:id="rId12" w:history="1">
        <w:r w:rsidR="003C3886" w:rsidRPr="00942271">
          <w:rPr>
            <w:rStyle w:val="Hyperlink"/>
            <w:rFonts w:cs="Arial"/>
            <w:color w:val="6459A7"/>
          </w:rPr>
          <w:t>https://www.kingaroykitchen.com.au/product/kingaroy-kitchen-favourites</w:t>
        </w:r>
      </w:hyperlink>
      <w:r>
        <w:rPr>
          <w:rFonts w:cs="Arial"/>
          <w:color w:val="4D4D4F"/>
        </w:rPr>
        <w:t>).</w:t>
      </w:r>
    </w:p>
    <w:p w14:paraId="27BA7443" w14:textId="11B8B088" w:rsidR="003C3886" w:rsidRPr="00BE77C2" w:rsidRDefault="003C3886" w:rsidP="009B219F">
      <w:pPr>
        <w:pStyle w:val="ListParagraph"/>
        <w:numPr>
          <w:ilvl w:val="0"/>
          <w:numId w:val="21"/>
        </w:numPr>
        <w:spacing w:before="120" w:after="120" w:line="360" w:lineRule="auto"/>
        <w:rPr>
          <w:rFonts w:cs="Arial"/>
          <w:color w:val="4D4D4F"/>
        </w:rPr>
      </w:pPr>
      <w:r>
        <w:rPr>
          <w:rFonts w:cs="Arial"/>
          <w:color w:val="4D4D4F"/>
        </w:rPr>
        <w:t xml:space="preserve">The winners of the Kingaroy Kitchen hampers will be published in the March edition of Connections. They will be notified beforehand. </w:t>
      </w:r>
      <w:r w:rsidR="001018A0">
        <w:rPr>
          <w:rFonts w:cs="Arial"/>
          <w:color w:val="4D4D4F"/>
        </w:rPr>
        <w:t xml:space="preserve">We will also </w:t>
      </w:r>
      <w:r w:rsidR="003C468A">
        <w:rPr>
          <w:rFonts w:cs="Arial"/>
          <w:color w:val="4D4D4F"/>
        </w:rPr>
        <w:t>share</w:t>
      </w:r>
      <w:r w:rsidR="001018A0">
        <w:rPr>
          <w:rFonts w:cs="Arial"/>
          <w:color w:val="4D4D4F"/>
        </w:rPr>
        <w:t xml:space="preserve"> the results of the survey in the March edition of Connections.</w:t>
      </w:r>
    </w:p>
    <w:bookmarkEnd w:id="0"/>
    <w:sectPr w:rsidR="003C3886" w:rsidRPr="00BE77C2" w:rsidSect="00D51C97">
      <w:headerReference w:type="default" r:id="rId13"/>
      <w:footerReference w:type="default" r:id="rId14"/>
      <w:headerReference w:type="first" r:id="rId15"/>
      <w:pgSz w:w="11907" w:h="16840" w:code="9"/>
      <w:pgMar w:top="1440" w:right="1440" w:bottom="1440" w:left="1440" w:header="578" w:footer="21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D40F33" w14:textId="77777777" w:rsidR="0046068E" w:rsidRDefault="0046068E">
      <w:r>
        <w:separator/>
      </w:r>
    </w:p>
  </w:endnote>
  <w:endnote w:type="continuationSeparator" w:id="0">
    <w:p w14:paraId="0D8D72F1" w14:textId="77777777" w:rsidR="0046068E" w:rsidRDefault="00460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Ind w:w="-1130" w:type="dxa"/>
      <w:tblBorders>
        <w:top w:val="none" w:sz="0" w:space="0" w:color="auto"/>
        <w:left w:val="none" w:sz="0" w:space="0" w:color="auto"/>
        <w:bottom w:val="none" w:sz="0" w:space="0" w:color="auto"/>
        <w:right w:val="none" w:sz="0" w:space="0" w:color="auto"/>
      </w:tblBorders>
      <w:tblLayout w:type="fixed"/>
      <w:tblCellMar>
        <w:left w:w="0" w:type="dxa"/>
        <w:right w:w="0" w:type="dxa"/>
      </w:tblCellMar>
      <w:tblLook w:val="04A0" w:firstRow="1" w:lastRow="0" w:firstColumn="1" w:lastColumn="0" w:noHBand="0" w:noVBand="1"/>
    </w:tblPr>
    <w:tblGrid>
      <w:gridCol w:w="1556"/>
    </w:tblGrid>
    <w:tr w:rsidR="00FE6626" w14:paraId="429F71AE" w14:textId="77777777" w:rsidTr="00FE6626">
      <w:trPr>
        <w:trHeight w:val="680"/>
      </w:trPr>
      <w:tc>
        <w:tcPr>
          <w:tcW w:w="1556" w:type="dxa"/>
        </w:tcPr>
        <w:p w14:paraId="3429CCB8" w14:textId="77777777" w:rsidR="00FE6626" w:rsidRDefault="00FE6626" w:rsidP="00171861">
          <w:pPr>
            <w:pStyle w:val="Footer"/>
          </w:pPr>
          <w:r>
            <w:fldChar w:fldCharType="begin"/>
          </w:r>
          <w:r>
            <w:instrText xml:space="preserve"> PAGE  \* Arabic </w:instrText>
          </w:r>
          <w:r>
            <w:fldChar w:fldCharType="separate"/>
          </w:r>
          <w:r w:rsidR="001834D0">
            <w:rPr>
              <w:noProof/>
            </w:rPr>
            <w:t>2</w:t>
          </w:r>
          <w:r>
            <w:fldChar w:fldCharType="end"/>
          </w:r>
        </w:p>
      </w:tc>
    </w:tr>
  </w:tbl>
  <w:p w14:paraId="79D8FAF2" w14:textId="77777777" w:rsidR="00CA31F9" w:rsidRPr="00171861" w:rsidRDefault="00CA31F9" w:rsidP="001718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BC5936" w14:textId="77777777" w:rsidR="0046068E" w:rsidRDefault="0046068E">
      <w:r>
        <w:separator/>
      </w:r>
    </w:p>
  </w:footnote>
  <w:footnote w:type="continuationSeparator" w:id="0">
    <w:p w14:paraId="0FF1955F" w14:textId="77777777" w:rsidR="0046068E" w:rsidRDefault="004606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20" w:type="dxa"/>
      <w:tblLayout w:type="fixed"/>
      <w:tblCellMar>
        <w:left w:w="0" w:type="dxa"/>
        <w:right w:w="0" w:type="dxa"/>
      </w:tblCellMar>
      <w:tblLook w:val="00A0" w:firstRow="1" w:lastRow="0" w:firstColumn="1" w:lastColumn="0" w:noHBand="0" w:noVBand="0"/>
    </w:tblPr>
    <w:tblGrid>
      <w:gridCol w:w="9720"/>
    </w:tblGrid>
    <w:tr w:rsidR="006E38E7" w14:paraId="0914D60A" w14:textId="77777777" w:rsidTr="006909D6">
      <w:trPr>
        <w:trHeight w:hRule="exact" w:val="1134"/>
      </w:trPr>
      <w:tc>
        <w:tcPr>
          <w:tcW w:w="9720" w:type="dxa"/>
        </w:tcPr>
        <w:p w14:paraId="68B529E3" w14:textId="26E56861" w:rsidR="006E38E7" w:rsidRDefault="006E38E7" w:rsidP="00E31DA8">
          <w:pPr>
            <w:pStyle w:val="Header"/>
          </w:pPr>
        </w:p>
      </w:tc>
    </w:tr>
  </w:tbl>
  <w:p w14:paraId="7F63F8AC" w14:textId="49E210C7" w:rsidR="006E38E7" w:rsidRDefault="004D7815">
    <w:pPr>
      <w:pStyle w:val="Header"/>
    </w:pPr>
    <w:bookmarkStart w:id="1" w:name="Logo_Pg2"/>
    <w:bookmarkEnd w:id="1"/>
    <w:r>
      <w:rPr>
        <w:noProof/>
      </w:rPr>
      <w:drawing>
        <wp:anchor distT="0" distB="0" distL="114300" distR="114300" simplePos="0" relativeHeight="251662336" behindDoc="0" locked="0" layoutInCell="1" allowOverlap="1" wp14:anchorId="5DE6E69C" wp14:editId="2F5FF96E">
          <wp:simplePos x="0" y="0"/>
          <wp:positionH relativeFrom="page">
            <wp:align>right</wp:align>
          </wp:positionH>
          <wp:positionV relativeFrom="paragraph">
            <wp:posOffset>-1068069</wp:posOffset>
          </wp:positionV>
          <wp:extent cx="1504950" cy="15049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etterhead_logo_graphic.jpg"/>
                  <pic:cNvPicPr/>
                </pic:nvPicPr>
                <pic:blipFill>
                  <a:blip r:embed="rId1"/>
                  <a:stretch>
                    <a:fillRect/>
                  </a:stretch>
                </pic:blipFill>
                <pic:spPr>
                  <a:xfrm>
                    <a:off x="0" y="0"/>
                    <a:ext cx="1504950" cy="150495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414" w:type="dxa"/>
      <w:tblLayout w:type="fixed"/>
      <w:tblCellMar>
        <w:left w:w="0" w:type="dxa"/>
        <w:right w:w="0" w:type="dxa"/>
      </w:tblCellMar>
      <w:tblLook w:val="00A0" w:firstRow="1" w:lastRow="0" w:firstColumn="1" w:lastColumn="0" w:noHBand="0" w:noVBand="0"/>
    </w:tblPr>
    <w:tblGrid>
      <w:gridCol w:w="8414"/>
    </w:tblGrid>
    <w:tr w:rsidR="00D94C69" w14:paraId="1714C808" w14:textId="77777777" w:rsidTr="00E15091">
      <w:trPr>
        <w:trHeight w:hRule="exact" w:val="1684"/>
      </w:trPr>
      <w:tc>
        <w:tcPr>
          <w:tcW w:w="8414" w:type="dxa"/>
        </w:tcPr>
        <w:p w14:paraId="7590E97A" w14:textId="24B0BD23" w:rsidR="00E15091" w:rsidRPr="002E63E1" w:rsidRDefault="00AB2DB7" w:rsidP="006C453E">
          <w:pPr>
            <w:pStyle w:val="NoSpacing"/>
            <w:spacing w:before="120" w:after="120"/>
            <w:rPr>
              <w:rStyle w:val="Strong"/>
              <w:rFonts w:ascii="Arial" w:hAnsi="Arial" w:cs="Arial"/>
              <w:color w:val="9859A7"/>
              <w:sz w:val="52"/>
              <w:szCs w:val="52"/>
            </w:rPr>
          </w:pPr>
          <w:r>
            <w:rPr>
              <w:rStyle w:val="Strong"/>
              <w:rFonts w:ascii="Arial" w:hAnsi="Arial" w:cs="Arial"/>
              <w:color w:val="9859A7"/>
              <w:sz w:val="52"/>
              <w:szCs w:val="52"/>
            </w:rPr>
            <w:t>Talking Points</w:t>
          </w:r>
        </w:p>
        <w:p w14:paraId="6BD89F4C" w14:textId="28D49495" w:rsidR="00E15091" w:rsidRPr="002E63E1" w:rsidRDefault="001B6271" w:rsidP="006C453E">
          <w:pPr>
            <w:pStyle w:val="NoSpacing"/>
            <w:spacing w:before="120" w:after="120"/>
            <w:rPr>
              <w:rStyle w:val="Strong"/>
              <w:rFonts w:ascii="Arial" w:hAnsi="Arial" w:cs="Arial"/>
              <w:color w:val="6459A7"/>
              <w:sz w:val="52"/>
              <w:szCs w:val="52"/>
            </w:rPr>
          </w:pPr>
          <w:r>
            <w:rPr>
              <w:rStyle w:val="Strong"/>
              <w:rFonts w:ascii="Arial" w:hAnsi="Arial" w:cs="Arial"/>
              <w:color w:val="6459A7"/>
              <w:sz w:val="32"/>
              <w:szCs w:val="32"/>
            </w:rPr>
            <w:t xml:space="preserve"> </w:t>
          </w:r>
          <w:r w:rsidR="003B7094">
            <w:rPr>
              <w:rStyle w:val="Strong"/>
              <w:rFonts w:ascii="Arial" w:hAnsi="Arial" w:cs="Arial"/>
              <w:color w:val="6459A7"/>
              <w:sz w:val="32"/>
              <w:szCs w:val="32"/>
            </w:rPr>
            <w:t>Connections Satisfaction Survey</w:t>
          </w:r>
          <w:r w:rsidR="00F52569">
            <w:rPr>
              <w:rStyle w:val="Strong"/>
              <w:rFonts w:ascii="Arial" w:hAnsi="Arial" w:cs="Arial"/>
              <w:color w:val="6459A7"/>
              <w:sz w:val="32"/>
              <w:szCs w:val="32"/>
            </w:rPr>
            <w:t xml:space="preserve"> </w:t>
          </w:r>
        </w:p>
        <w:p w14:paraId="2DCC70EC" w14:textId="7064113B" w:rsidR="006E38E7" w:rsidRDefault="006E38E7" w:rsidP="00D94C69">
          <w:pPr>
            <w:pStyle w:val="Header"/>
            <w:tabs>
              <w:tab w:val="left" w:pos="784"/>
              <w:tab w:val="right" w:pos="8414"/>
            </w:tabs>
            <w:ind w:left="-1796"/>
          </w:pPr>
        </w:p>
      </w:tc>
    </w:tr>
  </w:tbl>
  <w:p w14:paraId="134A9A86" w14:textId="77777777" w:rsidR="006E38E7" w:rsidRDefault="00BA4157" w:rsidP="002A56D6">
    <w:pPr>
      <w:pStyle w:val="Header"/>
    </w:pPr>
    <w:r>
      <w:rPr>
        <w:noProof/>
      </w:rPr>
      <w:drawing>
        <wp:anchor distT="0" distB="0" distL="114300" distR="114300" simplePos="0" relativeHeight="251660288" behindDoc="0" locked="0" layoutInCell="1" allowOverlap="1" wp14:anchorId="7349D463" wp14:editId="7265DC7D">
          <wp:simplePos x="0" y="0"/>
          <wp:positionH relativeFrom="column">
            <wp:posOffset>4699000</wp:posOffset>
          </wp:positionH>
          <wp:positionV relativeFrom="paragraph">
            <wp:posOffset>-1427061</wp:posOffset>
          </wp:positionV>
          <wp:extent cx="1940400" cy="194040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etterhead_logo_graphic.jpg"/>
                  <pic:cNvPicPr/>
                </pic:nvPicPr>
                <pic:blipFill>
                  <a:blip r:embed="rId1"/>
                  <a:stretch>
                    <a:fillRect/>
                  </a:stretch>
                </pic:blipFill>
                <pic:spPr>
                  <a:xfrm>
                    <a:off x="0" y="0"/>
                    <a:ext cx="1940400" cy="194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79427D4"/>
    <w:lvl w:ilvl="0">
      <w:start w:val="1"/>
      <w:numFmt w:val="bullet"/>
      <w:pStyle w:val="ListBullet"/>
      <w:lvlText w:val=""/>
      <w:lvlJc w:val="left"/>
      <w:pPr>
        <w:tabs>
          <w:tab w:val="num" w:pos="284"/>
        </w:tabs>
        <w:ind w:left="284" w:hanging="284"/>
      </w:pPr>
      <w:rPr>
        <w:rFonts w:ascii="Symbol" w:hAnsi="Symbol" w:hint="default"/>
      </w:rPr>
    </w:lvl>
  </w:abstractNum>
  <w:abstractNum w:abstractNumId="1" w15:restartNumberingAfterBreak="0">
    <w:nsid w:val="0100119C"/>
    <w:multiLevelType w:val="hybridMultilevel"/>
    <w:tmpl w:val="87484B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BB37EE"/>
    <w:multiLevelType w:val="hybridMultilevel"/>
    <w:tmpl w:val="E52ED2B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94B0879"/>
    <w:multiLevelType w:val="hybridMultilevel"/>
    <w:tmpl w:val="183AC34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C9B28D7"/>
    <w:multiLevelType w:val="hybridMultilevel"/>
    <w:tmpl w:val="D51C48A6"/>
    <w:lvl w:ilvl="0" w:tplc="FFFFFFF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1F0F45F0"/>
    <w:multiLevelType w:val="hybridMultilevel"/>
    <w:tmpl w:val="A87E5BAA"/>
    <w:lvl w:ilvl="0" w:tplc="FFFFFFF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21B377F1"/>
    <w:multiLevelType w:val="hybridMultilevel"/>
    <w:tmpl w:val="596E3DF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3553C3F"/>
    <w:multiLevelType w:val="multilevel"/>
    <w:tmpl w:val="4058B9AC"/>
    <w:styleLink w:val="Style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5CB165E"/>
    <w:multiLevelType w:val="hybridMultilevel"/>
    <w:tmpl w:val="71449D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C721474"/>
    <w:multiLevelType w:val="multilevel"/>
    <w:tmpl w:val="D7B6D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DA946A3"/>
    <w:multiLevelType w:val="hybridMultilevel"/>
    <w:tmpl w:val="183AC34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07B5E4C"/>
    <w:multiLevelType w:val="hybridMultilevel"/>
    <w:tmpl w:val="2D9075F0"/>
    <w:lvl w:ilvl="0" w:tplc="0C090003">
      <w:start w:val="1"/>
      <w:numFmt w:val="bullet"/>
      <w:lvlText w:val="o"/>
      <w:lvlJc w:val="left"/>
      <w:pPr>
        <w:ind w:left="1077" w:hanging="360"/>
      </w:pPr>
      <w:rPr>
        <w:rFonts w:ascii="Courier New" w:hAnsi="Courier New" w:cs="Courier New" w:hint="default"/>
      </w:rPr>
    </w:lvl>
    <w:lvl w:ilvl="1" w:tplc="0C090003">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2" w15:restartNumberingAfterBreak="0">
    <w:nsid w:val="42365AC7"/>
    <w:multiLevelType w:val="hybridMultilevel"/>
    <w:tmpl w:val="A3488E6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4703C7E"/>
    <w:multiLevelType w:val="hybridMultilevel"/>
    <w:tmpl w:val="6070147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A055E6F"/>
    <w:multiLevelType w:val="hybridMultilevel"/>
    <w:tmpl w:val="183AC34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C150D67"/>
    <w:multiLevelType w:val="hybridMultilevel"/>
    <w:tmpl w:val="A3488E60"/>
    <w:lvl w:ilvl="0" w:tplc="FFFFFFF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ED96A9C"/>
    <w:multiLevelType w:val="hybridMultilevel"/>
    <w:tmpl w:val="5582C944"/>
    <w:lvl w:ilvl="0" w:tplc="FFFFFFF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66620AC3"/>
    <w:multiLevelType w:val="hybridMultilevel"/>
    <w:tmpl w:val="183AC34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C751186"/>
    <w:multiLevelType w:val="hybridMultilevel"/>
    <w:tmpl w:val="DE6453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13C663A"/>
    <w:multiLevelType w:val="hybridMultilevel"/>
    <w:tmpl w:val="A3488E6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30143B1"/>
    <w:multiLevelType w:val="hybridMultilevel"/>
    <w:tmpl w:val="41525BC6"/>
    <w:lvl w:ilvl="0" w:tplc="835850FC">
      <w:start w:val="1"/>
      <w:numFmt w:val="bullet"/>
      <w:lvlText w:val="-"/>
      <w:lvlJc w:val="left"/>
      <w:pPr>
        <w:ind w:left="720" w:hanging="360"/>
      </w:pPr>
      <w:rPr>
        <w:rFonts w:ascii="Arial" w:eastAsiaTheme="minorHAnsi" w:hAnsi="Arial" w:cs="Arial" w:hint="default"/>
        <w:b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9873917">
    <w:abstractNumId w:val="0"/>
  </w:num>
  <w:num w:numId="2" w16cid:durableId="844126112">
    <w:abstractNumId w:val="7"/>
  </w:num>
  <w:num w:numId="3" w16cid:durableId="1860849655">
    <w:abstractNumId w:val="8"/>
  </w:num>
  <w:num w:numId="4" w16cid:durableId="1515680341">
    <w:abstractNumId w:val="13"/>
  </w:num>
  <w:num w:numId="5" w16cid:durableId="1603876638">
    <w:abstractNumId w:val="18"/>
  </w:num>
  <w:num w:numId="6" w16cid:durableId="429158299">
    <w:abstractNumId w:val="20"/>
  </w:num>
  <w:num w:numId="7" w16cid:durableId="1628967943">
    <w:abstractNumId w:val="9"/>
  </w:num>
  <w:num w:numId="8" w16cid:durableId="567226408">
    <w:abstractNumId w:val="6"/>
  </w:num>
  <w:num w:numId="9" w16cid:durableId="1725644410">
    <w:abstractNumId w:val="2"/>
  </w:num>
  <w:num w:numId="10" w16cid:durableId="751895212">
    <w:abstractNumId w:val="10"/>
  </w:num>
  <w:num w:numId="11" w16cid:durableId="1165631637">
    <w:abstractNumId w:val="3"/>
  </w:num>
  <w:num w:numId="12" w16cid:durableId="2077512513">
    <w:abstractNumId w:val="17"/>
  </w:num>
  <w:num w:numId="13" w16cid:durableId="222757230">
    <w:abstractNumId w:val="14"/>
  </w:num>
  <w:num w:numId="14" w16cid:durableId="227083706">
    <w:abstractNumId w:val="16"/>
  </w:num>
  <w:num w:numId="15" w16cid:durableId="2147162607">
    <w:abstractNumId w:val="5"/>
  </w:num>
  <w:num w:numId="16" w16cid:durableId="1376848820">
    <w:abstractNumId w:val="4"/>
  </w:num>
  <w:num w:numId="17" w16cid:durableId="1301181429">
    <w:abstractNumId w:val="15"/>
  </w:num>
  <w:num w:numId="18" w16cid:durableId="2098817758">
    <w:abstractNumId w:val="19"/>
  </w:num>
  <w:num w:numId="19" w16cid:durableId="1480346500">
    <w:abstractNumId w:val="12"/>
  </w:num>
  <w:num w:numId="20" w16cid:durableId="1574438017">
    <w:abstractNumId w:val="1"/>
  </w:num>
  <w:num w:numId="21" w16cid:durableId="1501382398">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rAwtDAxtjQxMjE2NbJQ0lEKTi0uzszPAykwNKwFAJ/uM74tAAAA"/>
  </w:docVars>
  <w:rsids>
    <w:rsidRoot w:val="00E873C4"/>
    <w:rsid w:val="0000145D"/>
    <w:rsid w:val="00001967"/>
    <w:rsid w:val="0000322F"/>
    <w:rsid w:val="00015911"/>
    <w:rsid w:val="00016A39"/>
    <w:rsid w:val="0002012E"/>
    <w:rsid w:val="00021459"/>
    <w:rsid w:val="00031220"/>
    <w:rsid w:val="00032DA5"/>
    <w:rsid w:val="00041136"/>
    <w:rsid w:val="000439FB"/>
    <w:rsid w:val="00046BDF"/>
    <w:rsid w:val="000475AB"/>
    <w:rsid w:val="0005278F"/>
    <w:rsid w:val="0005332B"/>
    <w:rsid w:val="00055305"/>
    <w:rsid w:val="00055607"/>
    <w:rsid w:val="00060488"/>
    <w:rsid w:val="00066641"/>
    <w:rsid w:val="00072EEB"/>
    <w:rsid w:val="000911DA"/>
    <w:rsid w:val="00095420"/>
    <w:rsid w:val="000A2363"/>
    <w:rsid w:val="000B16B4"/>
    <w:rsid w:val="000B773D"/>
    <w:rsid w:val="000C0952"/>
    <w:rsid w:val="000C6176"/>
    <w:rsid w:val="000C6613"/>
    <w:rsid w:val="000D2CF8"/>
    <w:rsid w:val="000D4EAA"/>
    <w:rsid w:val="000D55CD"/>
    <w:rsid w:val="000D6B03"/>
    <w:rsid w:val="000E2CF3"/>
    <w:rsid w:val="000E7F0C"/>
    <w:rsid w:val="001018A0"/>
    <w:rsid w:val="00103B59"/>
    <w:rsid w:val="0010424B"/>
    <w:rsid w:val="001107A9"/>
    <w:rsid w:val="00124C29"/>
    <w:rsid w:val="00145509"/>
    <w:rsid w:val="00146135"/>
    <w:rsid w:val="00161D8E"/>
    <w:rsid w:val="0016442C"/>
    <w:rsid w:val="0017014F"/>
    <w:rsid w:val="00171861"/>
    <w:rsid w:val="00173790"/>
    <w:rsid w:val="00175332"/>
    <w:rsid w:val="00180C44"/>
    <w:rsid w:val="001834D0"/>
    <w:rsid w:val="001842C2"/>
    <w:rsid w:val="001A5625"/>
    <w:rsid w:val="001A7081"/>
    <w:rsid w:val="001B041D"/>
    <w:rsid w:val="001B6271"/>
    <w:rsid w:val="001C2B9A"/>
    <w:rsid w:val="001C686C"/>
    <w:rsid w:val="001C7E45"/>
    <w:rsid w:val="001D4979"/>
    <w:rsid w:val="001D6F6B"/>
    <w:rsid w:val="001E3CF4"/>
    <w:rsid w:val="001E4385"/>
    <w:rsid w:val="001E43FE"/>
    <w:rsid w:val="001F2CFB"/>
    <w:rsid w:val="00202F0F"/>
    <w:rsid w:val="002046BE"/>
    <w:rsid w:val="00205E88"/>
    <w:rsid w:val="00206055"/>
    <w:rsid w:val="0021073A"/>
    <w:rsid w:val="00211208"/>
    <w:rsid w:val="002304CD"/>
    <w:rsid w:val="002372FE"/>
    <w:rsid w:val="002403BA"/>
    <w:rsid w:val="00252127"/>
    <w:rsid w:val="002572E6"/>
    <w:rsid w:val="00260BD1"/>
    <w:rsid w:val="0027601B"/>
    <w:rsid w:val="00282DC0"/>
    <w:rsid w:val="00283753"/>
    <w:rsid w:val="002863BF"/>
    <w:rsid w:val="002A3C45"/>
    <w:rsid w:val="002A56D6"/>
    <w:rsid w:val="002A6DF4"/>
    <w:rsid w:val="002C0C9E"/>
    <w:rsid w:val="002C0E03"/>
    <w:rsid w:val="002C2925"/>
    <w:rsid w:val="002C443C"/>
    <w:rsid w:val="002C57FE"/>
    <w:rsid w:val="002C595D"/>
    <w:rsid w:val="002C6396"/>
    <w:rsid w:val="002E1D23"/>
    <w:rsid w:val="002E63E1"/>
    <w:rsid w:val="002E692D"/>
    <w:rsid w:val="002F0E52"/>
    <w:rsid w:val="002F49EC"/>
    <w:rsid w:val="00304C00"/>
    <w:rsid w:val="0031242F"/>
    <w:rsid w:val="003135D7"/>
    <w:rsid w:val="00317F01"/>
    <w:rsid w:val="0032274A"/>
    <w:rsid w:val="00332D43"/>
    <w:rsid w:val="00337345"/>
    <w:rsid w:val="00345652"/>
    <w:rsid w:val="00347144"/>
    <w:rsid w:val="00351B27"/>
    <w:rsid w:val="0036078C"/>
    <w:rsid w:val="0037585B"/>
    <w:rsid w:val="00382B8B"/>
    <w:rsid w:val="00387636"/>
    <w:rsid w:val="003909AA"/>
    <w:rsid w:val="0039269F"/>
    <w:rsid w:val="003972DB"/>
    <w:rsid w:val="003A01F4"/>
    <w:rsid w:val="003A0B79"/>
    <w:rsid w:val="003A3511"/>
    <w:rsid w:val="003A3A28"/>
    <w:rsid w:val="003B21C3"/>
    <w:rsid w:val="003B6112"/>
    <w:rsid w:val="003B69E0"/>
    <w:rsid w:val="003B7094"/>
    <w:rsid w:val="003C2FCB"/>
    <w:rsid w:val="003C3886"/>
    <w:rsid w:val="003C40B2"/>
    <w:rsid w:val="003C468A"/>
    <w:rsid w:val="003C6EA4"/>
    <w:rsid w:val="003D0532"/>
    <w:rsid w:val="003D334F"/>
    <w:rsid w:val="003D3476"/>
    <w:rsid w:val="003D6B85"/>
    <w:rsid w:val="003E0277"/>
    <w:rsid w:val="003E5D9F"/>
    <w:rsid w:val="003E5F3F"/>
    <w:rsid w:val="003E773A"/>
    <w:rsid w:val="0040594A"/>
    <w:rsid w:val="00406D1D"/>
    <w:rsid w:val="0040717B"/>
    <w:rsid w:val="0040738F"/>
    <w:rsid w:val="00412BDD"/>
    <w:rsid w:val="00420B31"/>
    <w:rsid w:val="00422FD0"/>
    <w:rsid w:val="0042707E"/>
    <w:rsid w:val="00432198"/>
    <w:rsid w:val="00435F58"/>
    <w:rsid w:val="004509F3"/>
    <w:rsid w:val="00451DBF"/>
    <w:rsid w:val="004603BD"/>
    <w:rsid w:val="0046068E"/>
    <w:rsid w:val="004610A0"/>
    <w:rsid w:val="0046666D"/>
    <w:rsid w:val="004703BB"/>
    <w:rsid w:val="00470891"/>
    <w:rsid w:val="00480198"/>
    <w:rsid w:val="00483831"/>
    <w:rsid w:val="00496186"/>
    <w:rsid w:val="004A3534"/>
    <w:rsid w:val="004A377F"/>
    <w:rsid w:val="004A472C"/>
    <w:rsid w:val="004B49AC"/>
    <w:rsid w:val="004B4D6C"/>
    <w:rsid w:val="004B57E1"/>
    <w:rsid w:val="004B7F12"/>
    <w:rsid w:val="004C14F3"/>
    <w:rsid w:val="004D3042"/>
    <w:rsid w:val="004D51BF"/>
    <w:rsid w:val="004D7815"/>
    <w:rsid w:val="005037AB"/>
    <w:rsid w:val="00514031"/>
    <w:rsid w:val="005245EA"/>
    <w:rsid w:val="00542ABD"/>
    <w:rsid w:val="005430DE"/>
    <w:rsid w:val="00543B5D"/>
    <w:rsid w:val="00551D04"/>
    <w:rsid w:val="00553158"/>
    <w:rsid w:val="0055365D"/>
    <w:rsid w:val="005561F2"/>
    <w:rsid w:val="005568DB"/>
    <w:rsid w:val="0055748F"/>
    <w:rsid w:val="00565739"/>
    <w:rsid w:val="00575018"/>
    <w:rsid w:val="00575B0C"/>
    <w:rsid w:val="00576BC9"/>
    <w:rsid w:val="00576CB5"/>
    <w:rsid w:val="00580CDD"/>
    <w:rsid w:val="00581323"/>
    <w:rsid w:val="00584C32"/>
    <w:rsid w:val="005855BC"/>
    <w:rsid w:val="00587FB6"/>
    <w:rsid w:val="0059614C"/>
    <w:rsid w:val="005A133C"/>
    <w:rsid w:val="005A6A45"/>
    <w:rsid w:val="005A74EC"/>
    <w:rsid w:val="005B0CB4"/>
    <w:rsid w:val="005B48B6"/>
    <w:rsid w:val="005B6205"/>
    <w:rsid w:val="005C4E7F"/>
    <w:rsid w:val="005C7F77"/>
    <w:rsid w:val="005D68C1"/>
    <w:rsid w:val="005E409C"/>
    <w:rsid w:val="005F00AA"/>
    <w:rsid w:val="00603EEE"/>
    <w:rsid w:val="00605361"/>
    <w:rsid w:val="00605B8D"/>
    <w:rsid w:val="006060C0"/>
    <w:rsid w:val="0061305D"/>
    <w:rsid w:val="00616222"/>
    <w:rsid w:val="0062143B"/>
    <w:rsid w:val="006220D6"/>
    <w:rsid w:val="00626376"/>
    <w:rsid w:val="00632D10"/>
    <w:rsid w:val="0063681E"/>
    <w:rsid w:val="00641F78"/>
    <w:rsid w:val="006427E6"/>
    <w:rsid w:val="00661331"/>
    <w:rsid w:val="00661B27"/>
    <w:rsid w:val="00661F0D"/>
    <w:rsid w:val="006718EE"/>
    <w:rsid w:val="00685CB1"/>
    <w:rsid w:val="006909D6"/>
    <w:rsid w:val="00692BFB"/>
    <w:rsid w:val="00695611"/>
    <w:rsid w:val="006A636A"/>
    <w:rsid w:val="006A637D"/>
    <w:rsid w:val="006B4F52"/>
    <w:rsid w:val="006C0C21"/>
    <w:rsid w:val="006C1862"/>
    <w:rsid w:val="006C329B"/>
    <w:rsid w:val="006C385F"/>
    <w:rsid w:val="006C453E"/>
    <w:rsid w:val="006C7534"/>
    <w:rsid w:val="006D0525"/>
    <w:rsid w:val="006D35B7"/>
    <w:rsid w:val="006D7FF7"/>
    <w:rsid w:val="006E38E7"/>
    <w:rsid w:val="006F4479"/>
    <w:rsid w:val="00701763"/>
    <w:rsid w:val="0071204C"/>
    <w:rsid w:val="00715AE6"/>
    <w:rsid w:val="00720AF3"/>
    <w:rsid w:val="007227B3"/>
    <w:rsid w:val="00731F6F"/>
    <w:rsid w:val="007423CC"/>
    <w:rsid w:val="00746DA6"/>
    <w:rsid w:val="00750E27"/>
    <w:rsid w:val="00754BD6"/>
    <w:rsid w:val="00764B8A"/>
    <w:rsid w:val="0077320A"/>
    <w:rsid w:val="007B5510"/>
    <w:rsid w:val="007C0970"/>
    <w:rsid w:val="007C7666"/>
    <w:rsid w:val="007D7335"/>
    <w:rsid w:val="007E534E"/>
    <w:rsid w:val="007F2558"/>
    <w:rsid w:val="007F3DC3"/>
    <w:rsid w:val="007F5EC1"/>
    <w:rsid w:val="007F6D4E"/>
    <w:rsid w:val="00800A0E"/>
    <w:rsid w:val="00801E4C"/>
    <w:rsid w:val="00802AB8"/>
    <w:rsid w:val="00803EAD"/>
    <w:rsid w:val="00806E71"/>
    <w:rsid w:val="00821180"/>
    <w:rsid w:val="00822931"/>
    <w:rsid w:val="008253C6"/>
    <w:rsid w:val="0085033B"/>
    <w:rsid w:val="00854022"/>
    <w:rsid w:val="00856B63"/>
    <w:rsid w:val="0086031D"/>
    <w:rsid w:val="00860CB1"/>
    <w:rsid w:val="0086157A"/>
    <w:rsid w:val="00867B1B"/>
    <w:rsid w:val="00872EC7"/>
    <w:rsid w:val="00877BB4"/>
    <w:rsid w:val="008934FA"/>
    <w:rsid w:val="008A5E18"/>
    <w:rsid w:val="008A6762"/>
    <w:rsid w:val="008B3DB9"/>
    <w:rsid w:val="008C39C9"/>
    <w:rsid w:val="008C6A78"/>
    <w:rsid w:val="008D06EF"/>
    <w:rsid w:val="008D4A49"/>
    <w:rsid w:val="008D7BEE"/>
    <w:rsid w:val="008E03CF"/>
    <w:rsid w:val="008E6439"/>
    <w:rsid w:val="008F0856"/>
    <w:rsid w:val="008F28DA"/>
    <w:rsid w:val="008F2B61"/>
    <w:rsid w:val="00906B8D"/>
    <w:rsid w:val="009130D6"/>
    <w:rsid w:val="009148F6"/>
    <w:rsid w:val="00916625"/>
    <w:rsid w:val="00916DB8"/>
    <w:rsid w:val="00924A87"/>
    <w:rsid w:val="00925BB7"/>
    <w:rsid w:val="00935EE1"/>
    <w:rsid w:val="00942271"/>
    <w:rsid w:val="0095269B"/>
    <w:rsid w:val="00964BB2"/>
    <w:rsid w:val="009769D9"/>
    <w:rsid w:val="00987928"/>
    <w:rsid w:val="00987E14"/>
    <w:rsid w:val="009953A3"/>
    <w:rsid w:val="00997874"/>
    <w:rsid w:val="00997D31"/>
    <w:rsid w:val="009A3053"/>
    <w:rsid w:val="009B2100"/>
    <w:rsid w:val="009B219F"/>
    <w:rsid w:val="009B4CCC"/>
    <w:rsid w:val="009C0EA3"/>
    <w:rsid w:val="009D0B3A"/>
    <w:rsid w:val="009D1A4E"/>
    <w:rsid w:val="009D1FFF"/>
    <w:rsid w:val="009D26DF"/>
    <w:rsid w:val="009D4AFF"/>
    <w:rsid w:val="009D4CE9"/>
    <w:rsid w:val="009F26EF"/>
    <w:rsid w:val="009F7773"/>
    <w:rsid w:val="00A074F9"/>
    <w:rsid w:val="00A251ED"/>
    <w:rsid w:val="00A27FCF"/>
    <w:rsid w:val="00A32E28"/>
    <w:rsid w:val="00A34938"/>
    <w:rsid w:val="00A3758B"/>
    <w:rsid w:val="00A44F45"/>
    <w:rsid w:val="00A54949"/>
    <w:rsid w:val="00A648FF"/>
    <w:rsid w:val="00A7349F"/>
    <w:rsid w:val="00A775AF"/>
    <w:rsid w:val="00A841DD"/>
    <w:rsid w:val="00A9211E"/>
    <w:rsid w:val="00A93798"/>
    <w:rsid w:val="00A96C7C"/>
    <w:rsid w:val="00AA0A77"/>
    <w:rsid w:val="00AA21B2"/>
    <w:rsid w:val="00AA706B"/>
    <w:rsid w:val="00AB003B"/>
    <w:rsid w:val="00AB2DB7"/>
    <w:rsid w:val="00AC1CA0"/>
    <w:rsid w:val="00AC1F27"/>
    <w:rsid w:val="00AC2744"/>
    <w:rsid w:val="00AC465D"/>
    <w:rsid w:val="00AC4E2C"/>
    <w:rsid w:val="00AD7C43"/>
    <w:rsid w:val="00AE2010"/>
    <w:rsid w:val="00AE50D1"/>
    <w:rsid w:val="00AF2AAD"/>
    <w:rsid w:val="00AF3162"/>
    <w:rsid w:val="00B028A1"/>
    <w:rsid w:val="00B04858"/>
    <w:rsid w:val="00B06D30"/>
    <w:rsid w:val="00B10814"/>
    <w:rsid w:val="00B33BC0"/>
    <w:rsid w:val="00B340CE"/>
    <w:rsid w:val="00B441BB"/>
    <w:rsid w:val="00B54AFF"/>
    <w:rsid w:val="00B55AA7"/>
    <w:rsid w:val="00B57256"/>
    <w:rsid w:val="00B62A25"/>
    <w:rsid w:val="00B705EE"/>
    <w:rsid w:val="00B765F5"/>
    <w:rsid w:val="00BA4157"/>
    <w:rsid w:val="00BA58BF"/>
    <w:rsid w:val="00BA7570"/>
    <w:rsid w:val="00BA79ED"/>
    <w:rsid w:val="00BB3CEF"/>
    <w:rsid w:val="00BC2869"/>
    <w:rsid w:val="00BC69FB"/>
    <w:rsid w:val="00BD199A"/>
    <w:rsid w:val="00BD4B5B"/>
    <w:rsid w:val="00BE77C2"/>
    <w:rsid w:val="00BF4F65"/>
    <w:rsid w:val="00C03B91"/>
    <w:rsid w:val="00C1178D"/>
    <w:rsid w:val="00C1555F"/>
    <w:rsid w:val="00C21D00"/>
    <w:rsid w:val="00C2223B"/>
    <w:rsid w:val="00C23A1E"/>
    <w:rsid w:val="00C35963"/>
    <w:rsid w:val="00C471E5"/>
    <w:rsid w:val="00C523B3"/>
    <w:rsid w:val="00C52DB5"/>
    <w:rsid w:val="00C62128"/>
    <w:rsid w:val="00C62EE5"/>
    <w:rsid w:val="00C663FB"/>
    <w:rsid w:val="00C711DF"/>
    <w:rsid w:val="00C803B2"/>
    <w:rsid w:val="00C8047E"/>
    <w:rsid w:val="00C84884"/>
    <w:rsid w:val="00C857A7"/>
    <w:rsid w:val="00C86EA4"/>
    <w:rsid w:val="00C90F77"/>
    <w:rsid w:val="00C91204"/>
    <w:rsid w:val="00CA09FF"/>
    <w:rsid w:val="00CA31F9"/>
    <w:rsid w:val="00CB2239"/>
    <w:rsid w:val="00CC52A5"/>
    <w:rsid w:val="00CD016E"/>
    <w:rsid w:val="00CD0222"/>
    <w:rsid w:val="00CD3D7E"/>
    <w:rsid w:val="00CE0F94"/>
    <w:rsid w:val="00CE70A0"/>
    <w:rsid w:val="00CF0AC0"/>
    <w:rsid w:val="00CF3944"/>
    <w:rsid w:val="00CF69DE"/>
    <w:rsid w:val="00CF6A32"/>
    <w:rsid w:val="00D14A3C"/>
    <w:rsid w:val="00D207E7"/>
    <w:rsid w:val="00D2321A"/>
    <w:rsid w:val="00D25DD0"/>
    <w:rsid w:val="00D26F26"/>
    <w:rsid w:val="00D2788A"/>
    <w:rsid w:val="00D32B2B"/>
    <w:rsid w:val="00D351D3"/>
    <w:rsid w:val="00D40985"/>
    <w:rsid w:val="00D5036D"/>
    <w:rsid w:val="00D51C97"/>
    <w:rsid w:val="00D541CB"/>
    <w:rsid w:val="00D57F7C"/>
    <w:rsid w:val="00D60336"/>
    <w:rsid w:val="00D65F2E"/>
    <w:rsid w:val="00D679D3"/>
    <w:rsid w:val="00D7529F"/>
    <w:rsid w:val="00D7618D"/>
    <w:rsid w:val="00D819E9"/>
    <w:rsid w:val="00D81EE0"/>
    <w:rsid w:val="00D90F3B"/>
    <w:rsid w:val="00D91744"/>
    <w:rsid w:val="00D93CFA"/>
    <w:rsid w:val="00D94C69"/>
    <w:rsid w:val="00D95B87"/>
    <w:rsid w:val="00D96BF0"/>
    <w:rsid w:val="00D96FC9"/>
    <w:rsid w:val="00DA1D2B"/>
    <w:rsid w:val="00DB4730"/>
    <w:rsid w:val="00DC6B4B"/>
    <w:rsid w:val="00DE3522"/>
    <w:rsid w:val="00DE4DCB"/>
    <w:rsid w:val="00DE4F3C"/>
    <w:rsid w:val="00DE6AB2"/>
    <w:rsid w:val="00DE799F"/>
    <w:rsid w:val="00DF5964"/>
    <w:rsid w:val="00E12838"/>
    <w:rsid w:val="00E15091"/>
    <w:rsid w:val="00E1603D"/>
    <w:rsid w:val="00E31A5B"/>
    <w:rsid w:val="00E31DA8"/>
    <w:rsid w:val="00E45C95"/>
    <w:rsid w:val="00E47C1B"/>
    <w:rsid w:val="00E51C2B"/>
    <w:rsid w:val="00E51DB2"/>
    <w:rsid w:val="00E63ED3"/>
    <w:rsid w:val="00E75AC9"/>
    <w:rsid w:val="00E77608"/>
    <w:rsid w:val="00E77E5B"/>
    <w:rsid w:val="00E86F04"/>
    <w:rsid w:val="00E873C4"/>
    <w:rsid w:val="00E914AC"/>
    <w:rsid w:val="00EA40F9"/>
    <w:rsid w:val="00EA7EFC"/>
    <w:rsid w:val="00EB0FD2"/>
    <w:rsid w:val="00EB4403"/>
    <w:rsid w:val="00EB5CA7"/>
    <w:rsid w:val="00EC08AB"/>
    <w:rsid w:val="00EC5A23"/>
    <w:rsid w:val="00ED5A31"/>
    <w:rsid w:val="00EE1254"/>
    <w:rsid w:val="00EE69C9"/>
    <w:rsid w:val="00EF2493"/>
    <w:rsid w:val="00EF7A7A"/>
    <w:rsid w:val="00F13722"/>
    <w:rsid w:val="00F24296"/>
    <w:rsid w:val="00F26A26"/>
    <w:rsid w:val="00F40BE2"/>
    <w:rsid w:val="00F44235"/>
    <w:rsid w:val="00F457AE"/>
    <w:rsid w:val="00F50347"/>
    <w:rsid w:val="00F52569"/>
    <w:rsid w:val="00F53B22"/>
    <w:rsid w:val="00F647AF"/>
    <w:rsid w:val="00F66D92"/>
    <w:rsid w:val="00F7009C"/>
    <w:rsid w:val="00F8287F"/>
    <w:rsid w:val="00F865A9"/>
    <w:rsid w:val="00F91B23"/>
    <w:rsid w:val="00F92D3D"/>
    <w:rsid w:val="00F93B2E"/>
    <w:rsid w:val="00F9687E"/>
    <w:rsid w:val="00FA3F1B"/>
    <w:rsid w:val="00FB1038"/>
    <w:rsid w:val="00FB30EB"/>
    <w:rsid w:val="00FB6F43"/>
    <w:rsid w:val="00FD366B"/>
    <w:rsid w:val="00FD43E4"/>
    <w:rsid w:val="00FD6864"/>
    <w:rsid w:val="00FE6626"/>
    <w:rsid w:val="00FF30B7"/>
    <w:rsid w:val="00FF54B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57BD78A"/>
  <w15:docId w15:val="{B7249281-8B0A-4DB7-9820-12234D64D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443C"/>
    <w:pPr>
      <w:spacing w:after="160" w:line="259" w:lineRule="auto"/>
    </w:pPr>
    <w:rPr>
      <w:rFonts w:asciiTheme="minorHAnsi" w:eastAsiaTheme="minorHAnsi" w:hAnsiTheme="minorHAnsi" w:cstheme="minorBidi"/>
      <w:sz w:val="22"/>
      <w:szCs w:val="22"/>
      <w:lang w:val="en-AU" w:eastAsia="en-US"/>
    </w:rPr>
  </w:style>
  <w:style w:type="paragraph" w:styleId="Heading1">
    <w:name w:val="heading 1"/>
    <w:basedOn w:val="Normal"/>
    <w:next w:val="Normal"/>
    <w:link w:val="Heading1Char"/>
    <w:qFormat/>
    <w:rsid w:val="00CA31F9"/>
    <w:pPr>
      <w:keepNext/>
      <w:outlineLvl w:val="0"/>
    </w:pPr>
    <w:rPr>
      <w:rFonts w:cs="Arial"/>
      <w:b/>
      <w:bCs/>
      <w:color w:val="5A5154"/>
    </w:rPr>
  </w:style>
  <w:style w:type="paragraph" w:styleId="Heading2">
    <w:name w:val="heading 2"/>
    <w:basedOn w:val="Normal"/>
    <w:next w:val="Normal"/>
    <w:semiHidden/>
    <w:qFormat/>
    <w:rsid w:val="005C7F77"/>
    <w:pPr>
      <w:keepNext/>
      <w:outlineLvl w:val="1"/>
    </w:pPr>
    <w:rPr>
      <w:rFonts w:cs="Arial"/>
      <w:b/>
      <w:bCs/>
      <w:iCs/>
    </w:rPr>
  </w:style>
  <w:style w:type="paragraph" w:styleId="Heading3">
    <w:name w:val="heading 3"/>
    <w:basedOn w:val="Normal"/>
    <w:next w:val="Normal"/>
    <w:semiHidden/>
    <w:rsid w:val="005C7F77"/>
    <w:pPr>
      <w:keepNext/>
      <w:outlineLvl w:val="2"/>
    </w:pPr>
    <w:rPr>
      <w:rFonts w:cs="Arial"/>
      <w:bCs/>
      <w:i/>
    </w:rPr>
  </w:style>
  <w:style w:type="paragraph" w:styleId="Heading4">
    <w:name w:val="heading 4"/>
    <w:basedOn w:val="Normal"/>
    <w:next w:val="Normal"/>
    <w:link w:val="Heading4Char"/>
    <w:semiHidden/>
    <w:unhideWhenUsed/>
    <w:qFormat/>
    <w:rsid w:val="00731F6F"/>
    <w:pPr>
      <w:keepNext/>
      <w:keepLines/>
      <w:spacing w:before="40" w:after="0"/>
      <w:outlineLvl w:val="3"/>
    </w:pPr>
    <w:rPr>
      <w:rFonts w:asciiTheme="majorHAnsi" w:eastAsiaTheme="majorEastAsia" w:hAnsiTheme="majorHAnsi" w:cstheme="majorBidi"/>
      <w:i/>
      <w:iCs/>
      <w:color w:val="4A427D"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qFormat/>
    <w:rsid w:val="000A2363"/>
    <w:pPr>
      <w:numPr>
        <w:numId w:val="1"/>
      </w:numPr>
    </w:pPr>
  </w:style>
  <w:style w:type="table" w:styleId="TableGrid">
    <w:name w:val="Table Grid"/>
    <w:basedOn w:val="TableNormal"/>
    <w:uiPriority w:val="39"/>
    <w:rsid w:val="001E4385"/>
    <w:pPr>
      <w:adjustRightInd w:val="0"/>
      <w:snapToGrid w:val="0"/>
      <w:spacing w:line="240" w:lineRule="atLeast"/>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D25DD0"/>
    <w:pPr>
      <w:spacing w:after="0" w:line="240" w:lineRule="auto"/>
    </w:pPr>
    <w:rPr>
      <w:sz w:val="16"/>
    </w:rPr>
  </w:style>
  <w:style w:type="paragraph" w:styleId="Footer">
    <w:name w:val="footer"/>
    <w:basedOn w:val="Normal"/>
    <w:rsid w:val="00D25DD0"/>
    <w:pPr>
      <w:spacing w:after="0" w:line="240" w:lineRule="auto"/>
    </w:pPr>
    <w:rPr>
      <w:sz w:val="16"/>
      <w:szCs w:val="14"/>
    </w:rPr>
  </w:style>
  <w:style w:type="character" w:styleId="PageNumber">
    <w:name w:val="page number"/>
    <w:basedOn w:val="DefaultParagraphFont"/>
    <w:semiHidden/>
    <w:rsid w:val="00997D31"/>
    <w:rPr>
      <w:rFonts w:ascii="Arial" w:hAnsi="Arial"/>
      <w:sz w:val="16"/>
    </w:rPr>
  </w:style>
  <w:style w:type="paragraph" w:styleId="BalloonText">
    <w:name w:val="Balloon Text"/>
    <w:basedOn w:val="Normal"/>
    <w:link w:val="BalloonTextChar"/>
    <w:semiHidden/>
    <w:rsid w:val="00CD01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997874"/>
    <w:rPr>
      <w:rFonts w:ascii="Tahoma" w:hAnsi="Tahoma" w:cs="Tahoma"/>
      <w:color w:val="5A5154"/>
      <w:sz w:val="16"/>
      <w:szCs w:val="16"/>
      <w:lang w:val="en-AU" w:eastAsia="ja-JP"/>
    </w:rPr>
  </w:style>
  <w:style w:type="paragraph" w:customStyle="1" w:styleId="Address">
    <w:name w:val="Address"/>
    <w:basedOn w:val="Normal"/>
    <w:qFormat/>
    <w:rsid w:val="00D25DD0"/>
    <w:pPr>
      <w:contextualSpacing/>
    </w:pPr>
  </w:style>
  <w:style w:type="paragraph" w:customStyle="1" w:styleId="Subject">
    <w:name w:val="Subject"/>
    <w:basedOn w:val="Normal"/>
    <w:next w:val="Normal"/>
    <w:qFormat/>
    <w:rsid w:val="00D25DD0"/>
    <w:rPr>
      <w:b/>
    </w:rPr>
  </w:style>
  <w:style w:type="paragraph" w:customStyle="1" w:styleId="Subheading">
    <w:name w:val="Subheading"/>
    <w:basedOn w:val="Normal"/>
    <w:qFormat/>
    <w:rsid w:val="00CA31F9"/>
    <w:rPr>
      <w:b/>
      <w:color w:val="5A5154"/>
    </w:rPr>
  </w:style>
  <w:style w:type="paragraph" w:customStyle="1" w:styleId="SingleSpacing">
    <w:name w:val="Single Spacing"/>
    <w:basedOn w:val="Address"/>
    <w:qFormat/>
    <w:rsid w:val="00D25DD0"/>
    <w:pPr>
      <w:spacing w:after="0" w:line="0" w:lineRule="atLeast"/>
    </w:pPr>
  </w:style>
  <w:style w:type="paragraph" w:styleId="NormalWeb">
    <w:name w:val="Normal (Web)"/>
    <w:basedOn w:val="Normal"/>
    <w:uiPriority w:val="99"/>
    <w:unhideWhenUsed/>
    <w:rsid w:val="00CE70A0"/>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CE70A0"/>
  </w:style>
  <w:style w:type="character" w:styleId="Strong">
    <w:name w:val="Strong"/>
    <w:basedOn w:val="DefaultParagraphFont"/>
    <w:uiPriority w:val="22"/>
    <w:qFormat/>
    <w:rsid w:val="00CE70A0"/>
    <w:rPr>
      <w:b/>
      <w:bCs/>
    </w:rPr>
  </w:style>
  <w:style w:type="character" w:styleId="Hyperlink">
    <w:name w:val="Hyperlink"/>
    <w:basedOn w:val="DefaultParagraphFont"/>
    <w:uiPriority w:val="99"/>
    <w:unhideWhenUsed/>
    <w:rsid w:val="00175332"/>
    <w:rPr>
      <w:color w:val="4D4D4F" w:themeColor="text1"/>
      <w:u w:val="single"/>
    </w:rPr>
  </w:style>
  <w:style w:type="paragraph" w:styleId="ListParagraph">
    <w:name w:val="List Paragraph"/>
    <w:basedOn w:val="Normal"/>
    <w:uiPriority w:val="34"/>
    <w:qFormat/>
    <w:rsid w:val="00E873C4"/>
    <w:pPr>
      <w:ind w:left="720"/>
      <w:contextualSpacing/>
    </w:pPr>
  </w:style>
  <w:style w:type="paragraph" w:styleId="NoSpacing">
    <w:name w:val="No Spacing"/>
    <w:uiPriority w:val="1"/>
    <w:qFormat/>
    <w:rsid w:val="00E873C4"/>
    <w:rPr>
      <w:rFonts w:asciiTheme="minorHAnsi" w:eastAsiaTheme="minorHAnsi" w:hAnsiTheme="minorHAnsi" w:cstheme="minorBidi"/>
      <w:sz w:val="22"/>
      <w:szCs w:val="22"/>
      <w:lang w:val="en-AU" w:eastAsia="en-US"/>
    </w:rPr>
  </w:style>
  <w:style w:type="character" w:styleId="UnresolvedMention">
    <w:name w:val="Unresolved Mention"/>
    <w:basedOn w:val="DefaultParagraphFont"/>
    <w:uiPriority w:val="99"/>
    <w:semiHidden/>
    <w:unhideWhenUsed/>
    <w:rsid w:val="00603EEE"/>
    <w:rPr>
      <w:color w:val="605E5C"/>
      <w:shd w:val="clear" w:color="auto" w:fill="E1DFDD"/>
    </w:rPr>
  </w:style>
  <w:style w:type="paragraph" w:customStyle="1" w:styleId="Default">
    <w:name w:val="Default"/>
    <w:rsid w:val="000C6613"/>
    <w:pPr>
      <w:autoSpaceDE w:val="0"/>
      <w:autoSpaceDN w:val="0"/>
      <w:adjustRightInd w:val="0"/>
    </w:pPr>
    <w:rPr>
      <w:rFonts w:ascii="Calibri" w:eastAsiaTheme="minorHAnsi" w:hAnsi="Calibri" w:cs="Calibri"/>
      <w:color w:val="000000"/>
      <w:sz w:val="24"/>
      <w:szCs w:val="24"/>
      <w:lang w:val="en-AU" w:eastAsia="en-US"/>
    </w:rPr>
  </w:style>
  <w:style w:type="character" w:styleId="FollowedHyperlink">
    <w:name w:val="FollowedHyperlink"/>
    <w:basedOn w:val="DefaultParagraphFont"/>
    <w:semiHidden/>
    <w:unhideWhenUsed/>
    <w:rsid w:val="000C6613"/>
    <w:rPr>
      <w:color w:val="6458A6" w:themeColor="followedHyperlink"/>
      <w:u w:val="single"/>
    </w:rPr>
  </w:style>
  <w:style w:type="paragraph" w:styleId="Revision">
    <w:name w:val="Revision"/>
    <w:hidden/>
    <w:uiPriority w:val="99"/>
    <w:semiHidden/>
    <w:rsid w:val="002A3C45"/>
    <w:rPr>
      <w:rFonts w:asciiTheme="minorHAnsi" w:eastAsiaTheme="minorHAnsi" w:hAnsiTheme="minorHAnsi" w:cstheme="minorBidi"/>
      <w:sz w:val="22"/>
      <w:szCs w:val="22"/>
      <w:lang w:val="en-AU" w:eastAsia="en-US"/>
    </w:rPr>
  </w:style>
  <w:style w:type="numbering" w:customStyle="1" w:styleId="Style1">
    <w:name w:val="Style1"/>
    <w:uiPriority w:val="99"/>
    <w:rsid w:val="0061305D"/>
    <w:pPr>
      <w:numPr>
        <w:numId w:val="2"/>
      </w:numPr>
    </w:pPr>
  </w:style>
  <w:style w:type="paragraph" w:customStyle="1" w:styleId="ql-indent-1">
    <w:name w:val="ql-indent-1"/>
    <w:basedOn w:val="Normal"/>
    <w:uiPriority w:val="99"/>
    <w:semiHidden/>
    <w:rsid w:val="00C1178D"/>
    <w:pPr>
      <w:spacing w:before="100" w:beforeAutospacing="1" w:after="100" w:afterAutospacing="1" w:line="240" w:lineRule="auto"/>
    </w:pPr>
    <w:rPr>
      <w:rFonts w:ascii="Calibri" w:hAnsi="Calibri" w:cs="Calibri"/>
      <w:lang w:eastAsia="en-AU"/>
    </w:rPr>
  </w:style>
  <w:style w:type="character" w:styleId="Mention">
    <w:name w:val="Mention"/>
    <w:basedOn w:val="DefaultParagraphFont"/>
    <w:uiPriority w:val="99"/>
    <w:unhideWhenUsed/>
    <w:rsid w:val="005C4E7F"/>
    <w:rPr>
      <w:color w:val="2B579A"/>
      <w:shd w:val="clear" w:color="auto" w:fill="E1DFDD"/>
    </w:rPr>
  </w:style>
  <w:style w:type="paragraph" w:styleId="TOCHeading">
    <w:name w:val="TOC Heading"/>
    <w:basedOn w:val="Heading1"/>
    <w:next w:val="Normal"/>
    <w:uiPriority w:val="39"/>
    <w:unhideWhenUsed/>
    <w:qFormat/>
    <w:rsid w:val="000439FB"/>
    <w:pPr>
      <w:keepLines/>
      <w:spacing w:before="240" w:after="0"/>
      <w:outlineLvl w:val="9"/>
    </w:pPr>
    <w:rPr>
      <w:rFonts w:asciiTheme="majorHAnsi" w:eastAsiaTheme="majorEastAsia" w:hAnsiTheme="majorHAnsi" w:cstheme="majorBidi"/>
      <w:b w:val="0"/>
      <w:bCs w:val="0"/>
      <w:color w:val="4A427D" w:themeColor="accent1" w:themeShade="BF"/>
      <w:sz w:val="32"/>
      <w:szCs w:val="32"/>
      <w:lang w:val="en-US"/>
    </w:rPr>
  </w:style>
  <w:style w:type="paragraph" w:styleId="TOC2">
    <w:name w:val="toc 2"/>
    <w:basedOn w:val="Normal"/>
    <w:next w:val="Normal"/>
    <w:autoRedefine/>
    <w:uiPriority w:val="39"/>
    <w:unhideWhenUsed/>
    <w:rsid w:val="000439FB"/>
    <w:pPr>
      <w:spacing w:after="100"/>
      <w:ind w:left="220"/>
    </w:pPr>
  </w:style>
  <w:style w:type="character" w:customStyle="1" w:styleId="ui-provider">
    <w:name w:val="ui-provider"/>
    <w:basedOn w:val="DefaultParagraphFont"/>
    <w:rsid w:val="00DF5964"/>
  </w:style>
  <w:style w:type="character" w:styleId="CommentReference">
    <w:name w:val="annotation reference"/>
    <w:basedOn w:val="DefaultParagraphFont"/>
    <w:semiHidden/>
    <w:unhideWhenUsed/>
    <w:rsid w:val="0010424B"/>
    <w:rPr>
      <w:sz w:val="16"/>
      <w:szCs w:val="16"/>
    </w:rPr>
  </w:style>
  <w:style w:type="paragraph" w:styleId="CommentText">
    <w:name w:val="annotation text"/>
    <w:basedOn w:val="Normal"/>
    <w:link w:val="CommentTextChar"/>
    <w:semiHidden/>
    <w:unhideWhenUsed/>
    <w:rsid w:val="0010424B"/>
    <w:pPr>
      <w:spacing w:line="240" w:lineRule="auto"/>
    </w:pPr>
    <w:rPr>
      <w:sz w:val="20"/>
      <w:szCs w:val="20"/>
    </w:rPr>
  </w:style>
  <w:style w:type="character" w:customStyle="1" w:styleId="CommentTextChar">
    <w:name w:val="Comment Text Char"/>
    <w:basedOn w:val="DefaultParagraphFont"/>
    <w:link w:val="CommentText"/>
    <w:semiHidden/>
    <w:rsid w:val="0010424B"/>
    <w:rPr>
      <w:rFonts w:asciiTheme="minorHAnsi" w:eastAsiaTheme="minorHAnsi" w:hAnsiTheme="minorHAnsi" w:cstheme="minorBidi"/>
      <w:lang w:val="en-AU" w:eastAsia="en-US"/>
    </w:rPr>
  </w:style>
  <w:style w:type="paragraph" w:styleId="CommentSubject">
    <w:name w:val="annotation subject"/>
    <w:basedOn w:val="CommentText"/>
    <w:next w:val="CommentText"/>
    <w:link w:val="CommentSubjectChar"/>
    <w:semiHidden/>
    <w:unhideWhenUsed/>
    <w:rsid w:val="0010424B"/>
    <w:rPr>
      <w:b/>
      <w:bCs/>
    </w:rPr>
  </w:style>
  <w:style w:type="character" w:customStyle="1" w:styleId="CommentSubjectChar">
    <w:name w:val="Comment Subject Char"/>
    <w:basedOn w:val="CommentTextChar"/>
    <w:link w:val="CommentSubject"/>
    <w:semiHidden/>
    <w:rsid w:val="0010424B"/>
    <w:rPr>
      <w:rFonts w:asciiTheme="minorHAnsi" w:eastAsiaTheme="minorHAnsi" w:hAnsiTheme="minorHAnsi" w:cstheme="minorBidi"/>
      <w:b/>
      <w:bCs/>
      <w:lang w:val="en-AU" w:eastAsia="en-US"/>
    </w:rPr>
  </w:style>
  <w:style w:type="character" w:styleId="Emphasis">
    <w:name w:val="Emphasis"/>
    <w:basedOn w:val="DefaultParagraphFont"/>
    <w:uiPriority w:val="20"/>
    <w:qFormat/>
    <w:rsid w:val="006D0525"/>
    <w:rPr>
      <w:i/>
      <w:iCs/>
    </w:rPr>
  </w:style>
  <w:style w:type="character" w:customStyle="1" w:styleId="cf01">
    <w:name w:val="cf01"/>
    <w:basedOn w:val="DefaultParagraphFont"/>
    <w:rsid w:val="00605B8D"/>
    <w:rPr>
      <w:rFonts w:ascii="Segoe UI" w:hAnsi="Segoe UI" w:cs="Segoe UI" w:hint="default"/>
      <w:color w:val="262626"/>
      <w:sz w:val="21"/>
      <w:szCs w:val="21"/>
    </w:rPr>
  </w:style>
  <w:style w:type="paragraph" w:styleId="TOC1">
    <w:name w:val="toc 1"/>
    <w:basedOn w:val="Normal"/>
    <w:next w:val="Normal"/>
    <w:autoRedefine/>
    <w:uiPriority w:val="39"/>
    <w:unhideWhenUsed/>
    <w:rsid w:val="002C443C"/>
    <w:pPr>
      <w:tabs>
        <w:tab w:val="right" w:leader="dot" w:pos="9017"/>
      </w:tabs>
      <w:spacing w:after="100"/>
    </w:pPr>
  </w:style>
  <w:style w:type="character" w:customStyle="1" w:styleId="Heading1Char">
    <w:name w:val="Heading 1 Char"/>
    <w:basedOn w:val="DefaultParagraphFont"/>
    <w:link w:val="Heading1"/>
    <w:rsid w:val="006C7534"/>
    <w:rPr>
      <w:rFonts w:asciiTheme="minorHAnsi" w:eastAsiaTheme="minorHAnsi" w:hAnsiTheme="minorHAnsi" w:cs="Arial"/>
      <w:b/>
      <w:bCs/>
      <w:color w:val="5A5154"/>
      <w:sz w:val="22"/>
      <w:szCs w:val="22"/>
      <w:lang w:val="en-AU" w:eastAsia="en-US"/>
    </w:rPr>
  </w:style>
  <w:style w:type="character" w:customStyle="1" w:styleId="Heading4Char">
    <w:name w:val="Heading 4 Char"/>
    <w:basedOn w:val="DefaultParagraphFont"/>
    <w:link w:val="Heading4"/>
    <w:semiHidden/>
    <w:rsid w:val="00731F6F"/>
    <w:rPr>
      <w:rFonts w:asciiTheme="majorHAnsi" w:eastAsiaTheme="majorEastAsia" w:hAnsiTheme="majorHAnsi" w:cstheme="majorBidi"/>
      <w:i/>
      <w:iCs/>
      <w:color w:val="4A427D" w:themeColor="accent1" w:themeShade="BF"/>
      <w:sz w:val="22"/>
      <w:szCs w:val="22"/>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43583">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35128298">
      <w:bodyDiv w:val="1"/>
      <w:marLeft w:val="0"/>
      <w:marRight w:val="0"/>
      <w:marTop w:val="0"/>
      <w:marBottom w:val="0"/>
      <w:divBdr>
        <w:top w:val="none" w:sz="0" w:space="0" w:color="auto"/>
        <w:left w:val="none" w:sz="0" w:space="0" w:color="auto"/>
        <w:bottom w:val="none" w:sz="0" w:space="0" w:color="auto"/>
        <w:right w:val="none" w:sz="0" w:space="0" w:color="auto"/>
      </w:divBdr>
    </w:div>
    <w:div w:id="130634137">
      <w:bodyDiv w:val="1"/>
      <w:marLeft w:val="0"/>
      <w:marRight w:val="0"/>
      <w:marTop w:val="0"/>
      <w:marBottom w:val="0"/>
      <w:divBdr>
        <w:top w:val="none" w:sz="0" w:space="0" w:color="auto"/>
        <w:left w:val="none" w:sz="0" w:space="0" w:color="auto"/>
        <w:bottom w:val="none" w:sz="0" w:space="0" w:color="auto"/>
        <w:right w:val="none" w:sz="0" w:space="0" w:color="auto"/>
      </w:divBdr>
    </w:div>
    <w:div w:id="269975103">
      <w:bodyDiv w:val="1"/>
      <w:marLeft w:val="0"/>
      <w:marRight w:val="0"/>
      <w:marTop w:val="0"/>
      <w:marBottom w:val="0"/>
      <w:divBdr>
        <w:top w:val="none" w:sz="0" w:space="0" w:color="auto"/>
        <w:left w:val="none" w:sz="0" w:space="0" w:color="auto"/>
        <w:bottom w:val="none" w:sz="0" w:space="0" w:color="auto"/>
        <w:right w:val="none" w:sz="0" w:space="0" w:color="auto"/>
      </w:divBdr>
    </w:div>
    <w:div w:id="289824819">
      <w:bodyDiv w:val="1"/>
      <w:marLeft w:val="0"/>
      <w:marRight w:val="0"/>
      <w:marTop w:val="0"/>
      <w:marBottom w:val="0"/>
      <w:divBdr>
        <w:top w:val="none" w:sz="0" w:space="0" w:color="auto"/>
        <w:left w:val="none" w:sz="0" w:space="0" w:color="auto"/>
        <w:bottom w:val="none" w:sz="0" w:space="0" w:color="auto"/>
        <w:right w:val="none" w:sz="0" w:space="0" w:color="auto"/>
      </w:divBdr>
    </w:div>
    <w:div w:id="474680798">
      <w:bodyDiv w:val="1"/>
      <w:marLeft w:val="0"/>
      <w:marRight w:val="0"/>
      <w:marTop w:val="0"/>
      <w:marBottom w:val="0"/>
      <w:divBdr>
        <w:top w:val="none" w:sz="0" w:space="0" w:color="auto"/>
        <w:left w:val="none" w:sz="0" w:space="0" w:color="auto"/>
        <w:bottom w:val="none" w:sz="0" w:space="0" w:color="auto"/>
        <w:right w:val="none" w:sz="0" w:space="0" w:color="auto"/>
      </w:divBdr>
    </w:div>
    <w:div w:id="591162749">
      <w:bodyDiv w:val="1"/>
      <w:marLeft w:val="0"/>
      <w:marRight w:val="0"/>
      <w:marTop w:val="0"/>
      <w:marBottom w:val="0"/>
      <w:divBdr>
        <w:top w:val="none" w:sz="0" w:space="0" w:color="auto"/>
        <w:left w:val="none" w:sz="0" w:space="0" w:color="auto"/>
        <w:bottom w:val="none" w:sz="0" w:space="0" w:color="auto"/>
        <w:right w:val="none" w:sz="0" w:space="0" w:color="auto"/>
      </w:divBdr>
    </w:div>
    <w:div w:id="618876350">
      <w:bodyDiv w:val="1"/>
      <w:marLeft w:val="0"/>
      <w:marRight w:val="0"/>
      <w:marTop w:val="0"/>
      <w:marBottom w:val="0"/>
      <w:divBdr>
        <w:top w:val="none" w:sz="0" w:space="0" w:color="auto"/>
        <w:left w:val="none" w:sz="0" w:space="0" w:color="auto"/>
        <w:bottom w:val="none" w:sz="0" w:space="0" w:color="auto"/>
        <w:right w:val="none" w:sz="0" w:space="0" w:color="auto"/>
      </w:divBdr>
    </w:div>
    <w:div w:id="760219142">
      <w:bodyDiv w:val="1"/>
      <w:marLeft w:val="0"/>
      <w:marRight w:val="0"/>
      <w:marTop w:val="0"/>
      <w:marBottom w:val="0"/>
      <w:divBdr>
        <w:top w:val="none" w:sz="0" w:space="0" w:color="auto"/>
        <w:left w:val="none" w:sz="0" w:space="0" w:color="auto"/>
        <w:bottom w:val="none" w:sz="0" w:space="0" w:color="auto"/>
        <w:right w:val="none" w:sz="0" w:space="0" w:color="auto"/>
      </w:divBdr>
    </w:div>
    <w:div w:id="926186511">
      <w:bodyDiv w:val="1"/>
      <w:marLeft w:val="0"/>
      <w:marRight w:val="0"/>
      <w:marTop w:val="0"/>
      <w:marBottom w:val="0"/>
      <w:divBdr>
        <w:top w:val="none" w:sz="0" w:space="0" w:color="auto"/>
        <w:left w:val="none" w:sz="0" w:space="0" w:color="auto"/>
        <w:bottom w:val="none" w:sz="0" w:space="0" w:color="auto"/>
        <w:right w:val="none" w:sz="0" w:space="0" w:color="auto"/>
      </w:divBdr>
    </w:div>
    <w:div w:id="944995331">
      <w:bodyDiv w:val="1"/>
      <w:marLeft w:val="0"/>
      <w:marRight w:val="0"/>
      <w:marTop w:val="0"/>
      <w:marBottom w:val="0"/>
      <w:divBdr>
        <w:top w:val="none" w:sz="0" w:space="0" w:color="auto"/>
        <w:left w:val="none" w:sz="0" w:space="0" w:color="auto"/>
        <w:bottom w:val="none" w:sz="0" w:space="0" w:color="auto"/>
        <w:right w:val="none" w:sz="0" w:space="0" w:color="auto"/>
      </w:divBdr>
    </w:div>
    <w:div w:id="1000691561">
      <w:bodyDiv w:val="1"/>
      <w:marLeft w:val="0"/>
      <w:marRight w:val="0"/>
      <w:marTop w:val="0"/>
      <w:marBottom w:val="0"/>
      <w:divBdr>
        <w:top w:val="none" w:sz="0" w:space="0" w:color="auto"/>
        <w:left w:val="none" w:sz="0" w:space="0" w:color="auto"/>
        <w:bottom w:val="none" w:sz="0" w:space="0" w:color="auto"/>
        <w:right w:val="none" w:sz="0" w:space="0" w:color="auto"/>
      </w:divBdr>
    </w:div>
    <w:div w:id="1001929244">
      <w:bodyDiv w:val="1"/>
      <w:marLeft w:val="0"/>
      <w:marRight w:val="0"/>
      <w:marTop w:val="0"/>
      <w:marBottom w:val="0"/>
      <w:divBdr>
        <w:top w:val="none" w:sz="0" w:space="0" w:color="auto"/>
        <w:left w:val="none" w:sz="0" w:space="0" w:color="auto"/>
        <w:bottom w:val="none" w:sz="0" w:space="0" w:color="auto"/>
        <w:right w:val="none" w:sz="0" w:space="0" w:color="auto"/>
      </w:divBdr>
    </w:div>
    <w:div w:id="1026293775">
      <w:bodyDiv w:val="1"/>
      <w:marLeft w:val="0"/>
      <w:marRight w:val="0"/>
      <w:marTop w:val="0"/>
      <w:marBottom w:val="0"/>
      <w:divBdr>
        <w:top w:val="none" w:sz="0" w:space="0" w:color="auto"/>
        <w:left w:val="none" w:sz="0" w:space="0" w:color="auto"/>
        <w:bottom w:val="none" w:sz="0" w:space="0" w:color="auto"/>
        <w:right w:val="none" w:sz="0" w:space="0" w:color="auto"/>
      </w:divBdr>
    </w:div>
    <w:div w:id="1100638415">
      <w:bodyDiv w:val="1"/>
      <w:marLeft w:val="0"/>
      <w:marRight w:val="0"/>
      <w:marTop w:val="0"/>
      <w:marBottom w:val="0"/>
      <w:divBdr>
        <w:top w:val="none" w:sz="0" w:space="0" w:color="auto"/>
        <w:left w:val="none" w:sz="0" w:space="0" w:color="auto"/>
        <w:bottom w:val="none" w:sz="0" w:space="0" w:color="auto"/>
        <w:right w:val="none" w:sz="0" w:space="0" w:color="auto"/>
      </w:divBdr>
    </w:div>
    <w:div w:id="1129204301">
      <w:bodyDiv w:val="1"/>
      <w:marLeft w:val="0"/>
      <w:marRight w:val="0"/>
      <w:marTop w:val="0"/>
      <w:marBottom w:val="0"/>
      <w:divBdr>
        <w:top w:val="none" w:sz="0" w:space="0" w:color="auto"/>
        <w:left w:val="none" w:sz="0" w:space="0" w:color="auto"/>
        <w:bottom w:val="none" w:sz="0" w:space="0" w:color="auto"/>
        <w:right w:val="none" w:sz="0" w:space="0" w:color="auto"/>
      </w:divBdr>
    </w:div>
    <w:div w:id="1140686239">
      <w:bodyDiv w:val="1"/>
      <w:marLeft w:val="0"/>
      <w:marRight w:val="0"/>
      <w:marTop w:val="0"/>
      <w:marBottom w:val="0"/>
      <w:divBdr>
        <w:top w:val="none" w:sz="0" w:space="0" w:color="auto"/>
        <w:left w:val="none" w:sz="0" w:space="0" w:color="auto"/>
        <w:bottom w:val="none" w:sz="0" w:space="0" w:color="auto"/>
        <w:right w:val="none" w:sz="0" w:space="0" w:color="auto"/>
      </w:divBdr>
    </w:div>
    <w:div w:id="1203132112">
      <w:bodyDiv w:val="1"/>
      <w:marLeft w:val="0"/>
      <w:marRight w:val="0"/>
      <w:marTop w:val="0"/>
      <w:marBottom w:val="0"/>
      <w:divBdr>
        <w:top w:val="none" w:sz="0" w:space="0" w:color="auto"/>
        <w:left w:val="none" w:sz="0" w:space="0" w:color="auto"/>
        <w:bottom w:val="none" w:sz="0" w:space="0" w:color="auto"/>
        <w:right w:val="none" w:sz="0" w:space="0" w:color="auto"/>
      </w:divBdr>
    </w:div>
    <w:div w:id="1228029708">
      <w:bodyDiv w:val="1"/>
      <w:marLeft w:val="0"/>
      <w:marRight w:val="0"/>
      <w:marTop w:val="0"/>
      <w:marBottom w:val="0"/>
      <w:divBdr>
        <w:top w:val="none" w:sz="0" w:space="0" w:color="auto"/>
        <w:left w:val="none" w:sz="0" w:space="0" w:color="auto"/>
        <w:bottom w:val="none" w:sz="0" w:space="0" w:color="auto"/>
        <w:right w:val="none" w:sz="0" w:space="0" w:color="auto"/>
      </w:divBdr>
    </w:div>
    <w:div w:id="1237665594">
      <w:bodyDiv w:val="1"/>
      <w:marLeft w:val="0"/>
      <w:marRight w:val="0"/>
      <w:marTop w:val="0"/>
      <w:marBottom w:val="0"/>
      <w:divBdr>
        <w:top w:val="none" w:sz="0" w:space="0" w:color="auto"/>
        <w:left w:val="none" w:sz="0" w:space="0" w:color="auto"/>
        <w:bottom w:val="none" w:sz="0" w:space="0" w:color="auto"/>
        <w:right w:val="none" w:sz="0" w:space="0" w:color="auto"/>
      </w:divBdr>
    </w:div>
    <w:div w:id="1254587184">
      <w:bodyDiv w:val="1"/>
      <w:marLeft w:val="0"/>
      <w:marRight w:val="0"/>
      <w:marTop w:val="0"/>
      <w:marBottom w:val="0"/>
      <w:divBdr>
        <w:top w:val="none" w:sz="0" w:space="0" w:color="auto"/>
        <w:left w:val="none" w:sz="0" w:space="0" w:color="auto"/>
        <w:bottom w:val="none" w:sz="0" w:space="0" w:color="auto"/>
        <w:right w:val="none" w:sz="0" w:space="0" w:color="auto"/>
      </w:divBdr>
    </w:div>
    <w:div w:id="1311523027">
      <w:bodyDiv w:val="1"/>
      <w:marLeft w:val="0"/>
      <w:marRight w:val="0"/>
      <w:marTop w:val="0"/>
      <w:marBottom w:val="0"/>
      <w:divBdr>
        <w:top w:val="none" w:sz="0" w:space="0" w:color="auto"/>
        <w:left w:val="none" w:sz="0" w:space="0" w:color="auto"/>
        <w:bottom w:val="none" w:sz="0" w:space="0" w:color="auto"/>
        <w:right w:val="none" w:sz="0" w:space="0" w:color="auto"/>
      </w:divBdr>
    </w:div>
    <w:div w:id="1320109960">
      <w:bodyDiv w:val="1"/>
      <w:marLeft w:val="0"/>
      <w:marRight w:val="0"/>
      <w:marTop w:val="0"/>
      <w:marBottom w:val="0"/>
      <w:divBdr>
        <w:top w:val="none" w:sz="0" w:space="0" w:color="auto"/>
        <w:left w:val="none" w:sz="0" w:space="0" w:color="auto"/>
        <w:bottom w:val="none" w:sz="0" w:space="0" w:color="auto"/>
        <w:right w:val="none" w:sz="0" w:space="0" w:color="auto"/>
      </w:divBdr>
    </w:div>
    <w:div w:id="1369253847">
      <w:bodyDiv w:val="1"/>
      <w:marLeft w:val="0"/>
      <w:marRight w:val="0"/>
      <w:marTop w:val="0"/>
      <w:marBottom w:val="0"/>
      <w:divBdr>
        <w:top w:val="none" w:sz="0" w:space="0" w:color="auto"/>
        <w:left w:val="none" w:sz="0" w:space="0" w:color="auto"/>
        <w:bottom w:val="none" w:sz="0" w:space="0" w:color="auto"/>
        <w:right w:val="none" w:sz="0" w:space="0" w:color="auto"/>
      </w:divBdr>
    </w:div>
    <w:div w:id="1477457714">
      <w:bodyDiv w:val="1"/>
      <w:marLeft w:val="0"/>
      <w:marRight w:val="0"/>
      <w:marTop w:val="0"/>
      <w:marBottom w:val="0"/>
      <w:divBdr>
        <w:top w:val="none" w:sz="0" w:space="0" w:color="auto"/>
        <w:left w:val="none" w:sz="0" w:space="0" w:color="auto"/>
        <w:bottom w:val="none" w:sz="0" w:space="0" w:color="auto"/>
        <w:right w:val="none" w:sz="0" w:space="0" w:color="auto"/>
      </w:divBdr>
    </w:div>
    <w:div w:id="1494374087">
      <w:bodyDiv w:val="1"/>
      <w:marLeft w:val="0"/>
      <w:marRight w:val="0"/>
      <w:marTop w:val="0"/>
      <w:marBottom w:val="0"/>
      <w:divBdr>
        <w:top w:val="none" w:sz="0" w:space="0" w:color="auto"/>
        <w:left w:val="none" w:sz="0" w:space="0" w:color="auto"/>
        <w:bottom w:val="none" w:sz="0" w:space="0" w:color="auto"/>
        <w:right w:val="none" w:sz="0" w:space="0" w:color="auto"/>
      </w:divBdr>
    </w:div>
    <w:div w:id="1536500295">
      <w:bodyDiv w:val="1"/>
      <w:marLeft w:val="0"/>
      <w:marRight w:val="0"/>
      <w:marTop w:val="0"/>
      <w:marBottom w:val="0"/>
      <w:divBdr>
        <w:top w:val="none" w:sz="0" w:space="0" w:color="auto"/>
        <w:left w:val="none" w:sz="0" w:space="0" w:color="auto"/>
        <w:bottom w:val="none" w:sz="0" w:space="0" w:color="auto"/>
        <w:right w:val="none" w:sz="0" w:space="0" w:color="auto"/>
      </w:divBdr>
    </w:div>
    <w:div w:id="1575973502">
      <w:bodyDiv w:val="1"/>
      <w:marLeft w:val="0"/>
      <w:marRight w:val="0"/>
      <w:marTop w:val="0"/>
      <w:marBottom w:val="0"/>
      <w:divBdr>
        <w:top w:val="none" w:sz="0" w:space="0" w:color="auto"/>
        <w:left w:val="none" w:sz="0" w:space="0" w:color="auto"/>
        <w:bottom w:val="none" w:sz="0" w:space="0" w:color="auto"/>
        <w:right w:val="none" w:sz="0" w:space="0" w:color="auto"/>
      </w:divBdr>
    </w:div>
    <w:div w:id="1670447156">
      <w:bodyDiv w:val="1"/>
      <w:marLeft w:val="0"/>
      <w:marRight w:val="0"/>
      <w:marTop w:val="0"/>
      <w:marBottom w:val="0"/>
      <w:divBdr>
        <w:top w:val="none" w:sz="0" w:space="0" w:color="auto"/>
        <w:left w:val="none" w:sz="0" w:space="0" w:color="auto"/>
        <w:bottom w:val="none" w:sz="0" w:space="0" w:color="auto"/>
        <w:right w:val="none" w:sz="0" w:space="0" w:color="auto"/>
      </w:divBdr>
    </w:div>
    <w:div w:id="1677220423">
      <w:bodyDiv w:val="1"/>
      <w:marLeft w:val="0"/>
      <w:marRight w:val="0"/>
      <w:marTop w:val="0"/>
      <w:marBottom w:val="0"/>
      <w:divBdr>
        <w:top w:val="none" w:sz="0" w:space="0" w:color="auto"/>
        <w:left w:val="none" w:sz="0" w:space="0" w:color="auto"/>
        <w:bottom w:val="none" w:sz="0" w:space="0" w:color="auto"/>
        <w:right w:val="none" w:sz="0" w:space="0" w:color="auto"/>
      </w:divBdr>
    </w:div>
    <w:div w:id="1781602403">
      <w:bodyDiv w:val="1"/>
      <w:marLeft w:val="0"/>
      <w:marRight w:val="0"/>
      <w:marTop w:val="0"/>
      <w:marBottom w:val="0"/>
      <w:divBdr>
        <w:top w:val="none" w:sz="0" w:space="0" w:color="auto"/>
        <w:left w:val="none" w:sz="0" w:space="0" w:color="auto"/>
        <w:bottom w:val="none" w:sz="0" w:space="0" w:color="auto"/>
        <w:right w:val="none" w:sz="0" w:space="0" w:color="auto"/>
      </w:divBdr>
    </w:div>
    <w:div w:id="1814638790">
      <w:bodyDiv w:val="1"/>
      <w:marLeft w:val="0"/>
      <w:marRight w:val="0"/>
      <w:marTop w:val="0"/>
      <w:marBottom w:val="0"/>
      <w:divBdr>
        <w:top w:val="none" w:sz="0" w:space="0" w:color="auto"/>
        <w:left w:val="none" w:sz="0" w:space="0" w:color="auto"/>
        <w:bottom w:val="none" w:sz="0" w:space="0" w:color="auto"/>
        <w:right w:val="none" w:sz="0" w:space="0" w:color="auto"/>
      </w:divBdr>
    </w:div>
    <w:div w:id="1861969344">
      <w:bodyDiv w:val="1"/>
      <w:marLeft w:val="0"/>
      <w:marRight w:val="0"/>
      <w:marTop w:val="0"/>
      <w:marBottom w:val="0"/>
      <w:divBdr>
        <w:top w:val="none" w:sz="0" w:space="0" w:color="auto"/>
        <w:left w:val="none" w:sz="0" w:space="0" w:color="auto"/>
        <w:bottom w:val="none" w:sz="0" w:space="0" w:color="auto"/>
        <w:right w:val="none" w:sz="0" w:space="0" w:color="auto"/>
      </w:divBdr>
    </w:div>
    <w:div w:id="1892955084">
      <w:bodyDiv w:val="1"/>
      <w:marLeft w:val="0"/>
      <w:marRight w:val="0"/>
      <w:marTop w:val="0"/>
      <w:marBottom w:val="0"/>
      <w:divBdr>
        <w:top w:val="none" w:sz="0" w:space="0" w:color="auto"/>
        <w:left w:val="none" w:sz="0" w:space="0" w:color="auto"/>
        <w:bottom w:val="none" w:sz="0" w:space="0" w:color="auto"/>
        <w:right w:val="none" w:sz="0" w:space="0" w:color="auto"/>
      </w:divBdr>
    </w:div>
    <w:div w:id="1896039969">
      <w:bodyDiv w:val="1"/>
      <w:marLeft w:val="0"/>
      <w:marRight w:val="0"/>
      <w:marTop w:val="0"/>
      <w:marBottom w:val="0"/>
      <w:divBdr>
        <w:top w:val="none" w:sz="0" w:space="0" w:color="auto"/>
        <w:left w:val="none" w:sz="0" w:space="0" w:color="auto"/>
        <w:bottom w:val="none" w:sz="0" w:space="0" w:color="auto"/>
        <w:right w:val="none" w:sz="0" w:space="0" w:color="auto"/>
      </w:divBdr>
    </w:div>
    <w:div w:id="1949390621">
      <w:bodyDiv w:val="1"/>
      <w:marLeft w:val="0"/>
      <w:marRight w:val="0"/>
      <w:marTop w:val="0"/>
      <w:marBottom w:val="0"/>
      <w:divBdr>
        <w:top w:val="none" w:sz="0" w:space="0" w:color="auto"/>
        <w:left w:val="none" w:sz="0" w:space="0" w:color="auto"/>
        <w:bottom w:val="none" w:sz="0" w:space="0" w:color="auto"/>
        <w:right w:val="none" w:sz="0" w:space="0" w:color="auto"/>
      </w:divBdr>
    </w:div>
    <w:div w:id="1951085320">
      <w:bodyDiv w:val="1"/>
      <w:marLeft w:val="0"/>
      <w:marRight w:val="0"/>
      <w:marTop w:val="0"/>
      <w:marBottom w:val="0"/>
      <w:divBdr>
        <w:top w:val="none" w:sz="0" w:space="0" w:color="auto"/>
        <w:left w:val="none" w:sz="0" w:space="0" w:color="auto"/>
        <w:bottom w:val="none" w:sz="0" w:space="0" w:color="auto"/>
        <w:right w:val="none" w:sz="0" w:space="0" w:color="auto"/>
      </w:divBdr>
    </w:div>
    <w:div w:id="1962153499">
      <w:bodyDiv w:val="1"/>
      <w:marLeft w:val="0"/>
      <w:marRight w:val="0"/>
      <w:marTop w:val="0"/>
      <w:marBottom w:val="0"/>
      <w:divBdr>
        <w:top w:val="none" w:sz="0" w:space="0" w:color="auto"/>
        <w:left w:val="none" w:sz="0" w:space="0" w:color="auto"/>
        <w:bottom w:val="none" w:sz="0" w:space="0" w:color="auto"/>
        <w:right w:val="none" w:sz="0" w:space="0" w:color="auto"/>
      </w:divBdr>
    </w:div>
    <w:div w:id="1996180311">
      <w:bodyDiv w:val="1"/>
      <w:marLeft w:val="0"/>
      <w:marRight w:val="0"/>
      <w:marTop w:val="0"/>
      <w:marBottom w:val="0"/>
      <w:divBdr>
        <w:top w:val="none" w:sz="0" w:space="0" w:color="auto"/>
        <w:left w:val="none" w:sz="0" w:space="0" w:color="auto"/>
        <w:bottom w:val="none" w:sz="0" w:space="0" w:color="auto"/>
        <w:right w:val="none" w:sz="0" w:space="0" w:color="auto"/>
      </w:divBdr>
    </w:div>
    <w:div w:id="2011447223">
      <w:bodyDiv w:val="1"/>
      <w:marLeft w:val="0"/>
      <w:marRight w:val="0"/>
      <w:marTop w:val="0"/>
      <w:marBottom w:val="0"/>
      <w:divBdr>
        <w:top w:val="none" w:sz="0" w:space="0" w:color="auto"/>
        <w:left w:val="none" w:sz="0" w:space="0" w:color="auto"/>
        <w:bottom w:val="none" w:sz="0" w:space="0" w:color="auto"/>
        <w:right w:val="none" w:sz="0" w:space="0" w:color="auto"/>
      </w:divBdr>
    </w:div>
    <w:div w:id="2132825425">
      <w:bodyDiv w:val="1"/>
      <w:marLeft w:val="0"/>
      <w:marRight w:val="0"/>
      <w:marTop w:val="0"/>
      <w:marBottom w:val="0"/>
      <w:divBdr>
        <w:top w:val="none" w:sz="0" w:space="0" w:color="auto"/>
        <w:left w:val="none" w:sz="0" w:space="0" w:color="auto"/>
        <w:bottom w:val="none" w:sz="0" w:space="0" w:color="auto"/>
        <w:right w:val="none" w:sz="0" w:space="0" w:color="auto"/>
      </w:divBdr>
    </w:div>
    <w:div w:id="2135169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dvr.news/connectionssurvey1"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kingaroykitchen.com.au/product/kingaroy-kitchen-favourite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mmunications@endeavour.com.au"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ndvr.news/submitcontent" TargetMode="External"/><Relationship Id="rId4" Type="http://schemas.openxmlformats.org/officeDocument/2006/relationships/settings" Target="settings.xml"/><Relationship Id="rId9" Type="http://schemas.openxmlformats.org/officeDocument/2006/relationships/hyperlink" Target="https://ndvr.news/connectionssurvey2"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EF_COLOURS">
      <a:dk1>
        <a:srgbClr val="4D4D4F"/>
      </a:dk1>
      <a:lt1>
        <a:srgbClr val="FFFFFF"/>
      </a:lt1>
      <a:dk2>
        <a:srgbClr val="4D4D4F"/>
      </a:dk2>
      <a:lt2>
        <a:srgbClr val="E6E7E8"/>
      </a:lt2>
      <a:accent1>
        <a:srgbClr val="6459A7"/>
      </a:accent1>
      <a:accent2>
        <a:srgbClr val="D32846"/>
      </a:accent2>
      <a:accent3>
        <a:srgbClr val="983C90"/>
      </a:accent3>
      <a:accent4>
        <a:srgbClr val="EE7623"/>
      </a:accent4>
      <a:accent5>
        <a:srgbClr val="A39BCF"/>
      </a:accent5>
      <a:accent6>
        <a:srgbClr val="00A3E0"/>
      </a:accent6>
      <a:hlink>
        <a:srgbClr val="E6E7E8"/>
      </a:hlink>
      <a:folHlink>
        <a:srgbClr val="6458A6"/>
      </a:folHlink>
    </a:clrScheme>
    <a:fontScheme name="Arial Black-Arial">
      <a:majorFont>
        <a:latin typeface="Arial Black" panose="020B0A04020102020204"/>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3F08CC-8496-F849-807E-A57FB7A3B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614</Words>
  <Characters>3386</Characters>
  <Application>Microsoft Office Word</Application>
  <DocSecurity>0</DocSecurity>
  <Lines>70</Lines>
  <Paragraphs>38</Paragraphs>
  <ScaleCrop>false</ScaleCrop>
  <HeadingPairs>
    <vt:vector size="2" baseType="variant">
      <vt:variant>
        <vt:lpstr>Title</vt:lpstr>
      </vt:variant>
      <vt:variant>
        <vt:i4>1</vt:i4>
      </vt:variant>
    </vt:vector>
  </HeadingPairs>
  <TitlesOfParts>
    <vt:vector size="1" baseType="lpstr">
      <vt:lpstr/>
    </vt:vector>
  </TitlesOfParts>
  <Company>Endeavour Foundation</Company>
  <LinksUpToDate>false</LinksUpToDate>
  <CharactersWithSpaces>3962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Danielle Eyre</dc:creator>
  <cp:lastModifiedBy>Vanessa Tan (She/Her)</cp:lastModifiedBy>
  <cp:revision>5</cp:revision>
  <cp:lastPrinted>2018-04-16T04:48:00Z</cp:lastPrinted>
  <dcterms:created xsi:type="dcterms:W3CDTF">2024-02-08T01:31:00Z</dcterms:created>
  <dcterms:modified xsi:type="dcterms:W3CDTF">2024-02-08T02:14:00Z</dcterms:modified>
  <cp:category>Letter</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Long">
    <vt:lpwstr>Company Long</vt:lpwstr>
  </property>
  <property fmtid="{D5CDD505-2E9C-101B-9397-08002B2CF9AE}" pid="3" name="CompanyShort">
    <vt:lpwstr>CompanyShort</vt:lpwstr>
  </property>
  <property fmtid="{D5CDD505-2E9C-101B-9397-08002B2CF9AE}" pid="4" name="GrammarlyDocumentId">
    <vt:lpwstr>c7d6918070617b24f88b0a0ea778c94cacf9316567c68a877e75ba1b7d8cba39</vt:lpwstr>
  </property>
</Properties>
</file>